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D3D" w:rsidRDefault="002D4D3D">
      <w:pPr>
        <w:pStyle w:val="ConsPlusTitlePage"/>
      </w:pPr>
      <w:r>
        <w:t xml:space="preserve">Документ предоставлен </w:t>
      </w:r>
      <w:hyperlink r:id="rId5">
        <w:r>
          <w:rPr>
            <w:color w:val="0000FF"/>
          </w:rPr>
          <w:t>КонсультантПлюс</w:t>
        </w:r>
      </w:hyperlink>
      <w:r>
        <w:br/>
      </w:r>
    </w:p>
    <w:p w:rsidR="002D4D3D" w:rsidRDefault="002D4D3D">
      <w:pPr>
        <w:pStyle w:val="ConsPlusNormal"/>
        <w:ind w:firstLine="540"/>
        <w:jc w:val="both"/>
        <w:outlineLvl w:val="0"/>
      </w:pPr>
    </w:p>
    <w:p w:rsidR="002D4D3D" w:rsidRDefault="002D4D3D">
      <w:pPr>
        <w:pStyle w:val="ConsPlusTitle"/>
        <w:jc w:val="center"/>
        <w:outlineLvl w:val="0"/>
      </w:pPr>
      <w:r>
        <w:t>МЭРИЯ ГОРОДА НОВОСИБИРСКА</w:t>
      </w:r>
    </w:p>
    <w:p w:rsidR="002D4D3D" w:rsidRDefault="002D4D3D">
      <w:pPr>
        <w:pStyle w:val="ConsPlusTitle"/>
        <w:jc w:val="center"/>
      </w:pPr>
    </w:p>
    <w:p w:rsidR="002D4D3D" w:rsidRDefault="002D4D3D">
      <w:pPr>
        <w:pStyle w:val="ConsPlusTitle"/>
        <w:jc w:val="center"/>
      </w:pPr>
      <w:r>
        <w:t>ПОСТАНОВЛЕНИЕ</w:t>
      </w:r>
    </w:p>
    <w:p w:rsidR="002D4D3D" w:rsidRDefault="002D4D3D">
      <w:pPr>
        <w:pStyle w:val="ConsPlusTitle"/>
        <w:jc w:val="center"/>
      </w:pPr>
      <w:r>
        <w:t>от 17 февраля 2020 г. N 557</w:t>
      </w:r>
    </w:p>
    <w:p w:rsidR="002D4D3D" w:rsidRDefault="002D4D3D">
      <w:pPr>
        <w:pStyle w:val="ConsPlusTitle"/>
        <w:jc w:val="center"/>
      </w:pPr>
    </w:p>
    <w:p w:rsidR="002D4D3D" w:rsidRDefault="002D4D3D">
      <w:pPr>
        <w:pStyle w:val="ConsPlusTitle"/>
        <w:jc w:val="center"/>
      </w:pPr>
      <w:r>
        <w:t xml:space="preserve">О </w:t>
      </w:r>
      <w:proofErr w:type="gramStart"/>
      <w:r>
        <w:t>ПОЛОЖЕНИИ</w:t>
      </w:r>
      <w:proofErr w:type="gramEnd"/>
      <w:r>
        <w:t xml:space="preserve"> ОБ УСТАНОВЛЕНИИ СИСТЕМЫ ОПЛАТЫ ТРУДА РАБОТНИКОВ,</w:t>
      </w:r>
    </w:p>
    <w:p w:rsidR="002D4D3D" w:rsidRDefault="002D4D3D">
      <w:pPr>
        <w:pStyle w:val="ConsPlusTitle"/>
        <w:jc w:val="center"/>
      </w:pPr>
      <w:r>
        <w:t>УСЛОВИЙ ОПЛАТЫ ТРУДА РУКОВОДИТЕЛЕЙ, ИХ ЗАМЕСТИТЕЛЕЙ, ГЛАВНЫХ</w:t>
      </w:r>
    </w:p>
    <w:p w:rsidR="002D4D3D" w:rsidRDefault="002D4D3D">
      <w:pPr>
        <w:pStyle w:val="ConsPlusTitle"/>
        <w:jc w:val="center"/>
      </w:pPr>
      <w:r>
        <w:t>БУХГАЛТЕРОВ МУНИЦИПАЛЬНЫХ УЧРЕЖДЕНИЙ ГОРОДА НОВОСИБИРСКА,</w:t>
      </w:r>
    </w:p>
    <w:p w:rsidR="002D4D3D" w:rsidRDefault="002D4D3D">
      <w:pPr>
        <w:pStyle w:val="ConsPlusTitle"/>
        <w:jc w:val="center"/>
      </w:pPr>
      <w:r>
        <w:t xml:space="preserve">В </w:t>
      </w:r>
      <w:proofErr w:type="gramStart"/>
      <w:r>
        <w:t>ОТНОШЕНИИ</w:t>
      </w:r>
      <w:proofErr w:type="gramEnd"/>
      <w:r>
        <w:t xml:space="preserve"> КОТОРЫХ ФУНКЦИИ И ПОЛНОМОЧИЯ УЧРЕДИТЕЛЯ</w:t>
      </w:r>
    </w:p>
    <w:p w:rsidR="002D4D3D" w:rsidRDefault="002D4D3D">
      <w:pPr>
        <w:pStyle w:val="ConsPlusTitle"/>
        <w:jc w:val="center"/>
      </w:pPr>
      <w:r>
        <w:t>ОСУЩЕСТВЛЯЕТ ДЕПАРТАМЕНТ ОБРАЗОВАНИЯ</w:t>
      </w:r>
    </w:p>
    <w:p w:rsidR="002D4D3D" w:rsidRDefault="002D4D3D">
      <w:pPr>
        <w:pStyle w:val="ConsPlusTitle"/>
        <w:jc w:val="center"/>
      </w:pPr>
      <w:r>
        <w:t>МЭРИИ ГОРОДА НОВОСИБИРСКА</w:t>
      </w:r>
    </w:p>
    <w:p w:rsidR="002D4D3D" w:rsidRDefault="002D4D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D4D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4D3D" w:rsidRDefault="002D4D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4D3D" w:rsidRDefault="002D4D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4D3D" w:rsidRDefault="002D4D3D">
            <w:pPr>
              <w:pStyle w:val="ConsPlusNormal"/>
              <w:jc w:val="center"/>
            </w:pPr>
            <w:r>
              <w:rPr>
                <w:color w:val="392C69"/>
              </w:rPr>
              <w:t>Список изменяющих документов</w:t>
            </w:r>
          </w:p>
          <w:p w:rsidR="002D4D3D" w:rsidRDefault="002D4D3D">
            <w:pPr>
              <w:pStyle w:val="ConsPlusNormal"/>
              <w:jc w:val="center"/>
            </w:pPr>
            <w:proofErr w:type="gramStart"/>
            <w:r>
              <w:rPr>
                <w:color w:val="392C69"/>
              </w:rPr>
              <w:t>(в ред. постановлений мэрии г. Новосибирска</w:t>
            </w:r>
            <w:proofErr w:type="gramEnd"/>
          </w:p>
          <w:p w:rsidR="002D4D3D" w:rsidRDefault="002D4D3D">
            <w:pPr>
              <w:pStyle w:val="ConsPlusNormal"/>
              <w:jc w:val="center"/>
            </w:pPr>
            <w:r>
              <w:rPr>
                <w:color w:val="392C69"/>
              </w:rPr>
              <w:t xml:space="preserve">от 23.03.2022 </w:t>
            </w:r>
            <w:hyperlink r:id="rId6">
              <w:r>
                <w:rPr>
                  <w:color w:val="0000FF"/>
                </w:rPr>
                <w:t>N 932</w:t>
              </w:r>
            </w:hyperlink>
            <w:r>
              <w:rPr>
                <w:color w:val="392C69"/>
              </w:rPr>
              <w:t xml:space="preserve">, от 25.07.2022 </w:t>
            </w:r>
            <w:hyperlink r:id="rId7">
              <w:r>
                <w:rPr>
                  <w:color w:val="0000FF"/>
                </w:rPr>
                <w:t>N 2510</w:t>
              </w:r>
            </w:hyperlink>
            <w:r>
              <w:rPr>
                <w:color w:val="392C69"/>
              </w:rPr>
              <w:t xml:space="preserve">, от 23.08.2023 </w:t>
            </w:r>
            <w:hyperlink r:id="rId8">
              <w:r>
                <w:rPr>
                  <w:color w:val="0000FF"/>
                </w:rPr>
                <w:t>N 4433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4D3D" w:rsidRDefault="002D4D3D">
            <w:pPr>
              <w:pStyle w:val="ConsPlusNormal"/>
            </w:pPr>
          </w:p>
        </w:tc>
      </w:tr>
    </w:tbl>
    <w:p w:rsidR="002D4D3D" w:rsidRDefault="002D4D3D">
      <w:pPr>
        <w:pStyle w:val="ConsPlusNormal"/>
        <w:ind w:firstLine="540"/>
        <w:jc w:val="both"/>
      </w:pPr>
    </w:p>
    <w:p w:rsidR="002D4D3D" w:rsidRDefault="002D4D3D">
      <w:pPr>
        <w:pStyle w:val="ConsPlusNormal"/>
        <w:ind w:firstLine="540"/>
        <w:jc w:val="both"/>
      </w:pPr>
      <w:r>
        <w:t xml:space="preserve">В соответствии с Трудовым </w:t>
      </w:r>
      <w:hyperlink r:id="rId9">
        <w:r>
          <w:rPr>
            <w:color w:val="0000FF"/>
          </w:rPr>
          <w:t>кодексом</w:t>
        </w:r>
      </w:hyperlink>
      <w:r>
        <w:t xml:space="preserve"> Российской Федерации, Федеральным </w:t>
      </w:r>
      <w:hyperlink r:id="rId10">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1">
        <w:r>
          <w:rPr>
            <w:color w:val="0000FF"/>
          </w:rPr>
          <w:t>постановлением</w:t>
        </w:r>
      </w:hyperlink>
      <w:r>
        <w:t xml:space="preserve"> мэрии города Новосибирска от 18.09.2019 N 3477 "О </w:t>
      </w:r>
      <w:proofErr w:type="gramStart"/>
      <w:r>
        <w:t>Положении</w:t>
      </w:r>
      <w:proofErr w:type="gramEnd"/>
      <w:r>
        <w:t xml:space="preserve"> об установлении системы оплаты труда работников, условий оплаты труда руководителей, их заместителей, главных бухгалтеров и определении предельного уровня соотношений среднемесячной заработной платы руководителей, их заместителей, главных бухгалтеров и среднемесячной заработной платы работников муниципальных учреждений города Новосибирска", руководствуясь </w:t>
      </w:r>
      <w:hyperlink r:id="rId12">
        <w:r>
          <w:rPr>
            <w:color w:val="0000FF"/>
          </w:rPr>
          <w:t>Уставом</w:t>
        </w:r>
      </w:hyperlink>
      <w:r>
        <w:t xml:space="preserve"> города Новосибирска, постановляю:</w:t>
      </w:r>
    </w:p>
    <w:p w:rsidR="002D4D3D" w:rsidRDefault="002D4D3D">
      <w:pPr>
        <w:pStyle w:val="ConsPlusNormal"/>
        <w:spacing w:before="220"/>
        <w:ind w:firstLine="540"/>
        <w:jc w:val="both"/>
      </w:pPr>
      <w:r>
        <w:t xml:space="preserve">1. Утвердить </w:t>
      </w:r>
      <w:hyperlink w:anchor="P41">
        <w:r>
          <w:rPr>
            <w:color w:val="0000FF"/>
          </w:rPr>
          <w:t>Положение</w:t>
        </w:r>
      </w:hyperlink>
      <w:r>
        <w:t xml:space="preserve"> об установлении системы оплаты труда работников, условий оплаты труда руководителей, их заместителей, главных бухгалтеров муниципальных учреждений города Новосибирска, в отношении которых функции и полномочия учредителя осуществляет департамент образования мэрии города Новосибирска (приложение).</w:t>
      </w:r>
    </w:p>
    <w:p w:rsidR="002D4D3D" w:rsidRDefault="002D4D3D">
      <w:pPr>
        <w:pStyle w:val="ConsPlusNormal"/>
        <w:spacing w:before="220"/>
        <w:ind w:firstLine="540"/>
        <w:jc w:val="both"/>
      </w:pPr>
      <w:r>
        <w:t>2. Признать утратившими силу постановления мэрии города Новосибирска:</w:t>
      </w:r>
    </w:p>
    <w:p w:rsidR="002D4D3D" w:rsidRDefault="002D4D3D">
      <w:pPr>
        <w:pStyle w:val="ConsPlusNormal"/>
        <w:spacing w:before="220"/>
        <w:ind w:firstLine="540"/>
        <w:jc w:val="both"/>
      </w:pPr>
      <w:r>
        <w:t xml:space="preserve">от 29.08.2013 </w:t>
      </w:r>
      <w:hyperlink r:id="rId13">
        <w:r>
          <w:rPr>
            <w:color w:val="0000FF"/>
          </w:rPr>
          <w:t>N 8204</w:t>
        </w:r>
      </w:hyperlink>
      <w:r>
        <w:t xml:space="preserve"> "Об утверждении Положения о системах </w:t>
      </w:r>
      <w:proofErr w:type="gramStart"/>
      <w:r>
        <w:t>оплаты труда работников муниципальных учреждений города</w:t>
      </w:r>
      <w:proofErr w:type="gramEnd"/>
      <w:r>
        <w:t xml:space="preserve"> Новосибирска, в отношении которых функции и полномочия учредителя осуществляет Главное управление образования мэрии города Новосибирска";</w:t>
      </w:r>
    </w:p>
    <w:p w:rsidR="002D4D3D" w:rsidRDefault="002D4D3D">
      <w:pPr>
        <w:pStyle w:val="ConsPlusNormal"/>
        <w:spacing w:before="220"/>
        <w:ind w:firstLine="540"/>
        <w:jc w:val="both"/>
      </w:pPr>
      <w:r>
        <w:t xml:space="preserve">от 08.10.2013 </w:t>
      </w:r>
      <w:hyperlink r:id="rId14">
        <w:r>
          <w:rPr>
            <w:color w:val="0000FF"/>
          </w:rPr>
          <w:t>N 9446</w:t>
        </w:r>
      </w:hyperlink>
      <w:r>
        <w:t xml:space="preserve"> "О внесении изменений в Положение о системах </w:t>
      </w:r>
      <w:proofErr w:type="gramStart"/>
      <w:r>
        <w:t>оплаты труда работников муниципальных учреждений города</w:t>
      </w:r>
      <w:proofErr w:type="gramEnd"/>
      <w:r>
        <w:t xml:space="preserve"> Новосибирска, в отношении которых функции и полномочия учредителя осуществляет Главное управление образования мэрии города Новосибирска, утвержденное постановлением мэрии города Новосибирска от 29.08.2013 N 8204";</w:t>
      </w:r>
    </w:p>
    <w:p w:rsidR="002D4D3D" w:rsidRDefault="002D4D3D">
      <w:pPr>
        <w:pStyle w:val="ConsPlusNormal"/>
        <w:spacing w:before="220"/>
        <w:ind w:firstLine="540"/>
        <w:jc w:val="both"/>
      </w:pPr>
      <w:r>
        <w:t xml:space="preserve">от 11.03.2014 </w:t>
      </w:r>
      <w:hyperlink r:id="rId15">
        <w:r>
          <w:rPr>
            <w:color w:val="0000FF"/>
          </w:rPr>
          <w:t>N 1956</w:t>
        </w:r>
      </w:hyperlink>
      <w:r>
        <w:t xml:space="preserve"> "О внесении изменений в Положение о системах </w:t>
      </w:r>
      <w:proofErr w:type="gramStart"/>
      <w:r>
        <w:t>оплаты труда работников муниципальных учреждений города</w:t>
      </w:r>
      <w:proofErr w:type="gramEnd"/>
      <w:r>
        <w:t xml:space="preserve"> Новосибирска, в отношении которых функции и полномочия учредителя осуществляет Главное управление образования мэрии города Новосибирска, утвержденное постановлением мэрии города Новосибирска от 29.08.2013 N 8204";</w:t>
      </w:r>
    </w:p>
    <w:p w:rsidR="002D4D3D" w:rsidRDefault="002D4D3D">
      <w:pPr>
        <w:pStyle w:val="ConsPlusNormal"/>
        <w:spacing w:before="220"/>
        <w:ind w:firstLine="540"/>
        <w:jc w:val="both"/>
      </w:pPr>
      <w:r>
        <w:t xml:space="preserve">от 23.06.2014 </w:t>
      </w:r>
      <w:hyperlink r:id="rId16">
        <w:r>
          <w:rPr>
            <w:color w:val="0000FF"/>
          </w:rPr>
          <w:t>N 5230</w:t>
        </w:r>
      </w:hyperlink>
      <w:r>
        <w:t xml:space="preserve"> "О внесении изменений в Положение о системах </w:t>
      </w:r>
      <w:proofErr w:type="gramStart"/>
      <w:r>
        <w:t>оплаты труда работников муниципальных учреждений города</w:t>
      </w:r>
      <w:proofErr w:type="gramEnd"/>
      <w:r>
        <w:t xml:space="preserve"> Новосибирска, в отношении которых функции и полномочия учредителя осуществляет Главное управление образования мэрии города Новосибирска, утвержденное постановлением мэрии города Новосибирска от 29.08.2013 N 8204";</w:t>
      </w:r>
    </w:p>
    <w:p w:rsidR="002D4D3D" w:rsidRDefault="002D4D3D">
      <w:pPr>
        <w:pStyle w:val="ConsPlusNormal"/>
        <w:spacing w:before="220"/>
        <w:ind w:firstLine="540"/>
        <w:jc w:val="both"/>
      </w:pPr>
      <w:r>
        <w:lastRenderedPageBreak/>
        <w:t xml:space="preserve">от 16.09.2015 </w:t>
      </w:r>
      <w:hyperlink r:id="rId17">
        <w:r>
          <w:rPr>
            <w:color w:val="0000FF"/>
          </w:rPr>
          <w:t>N 5742</w:t>
        </w:r>
      </w:hyperlink>
      <w:r>
        <w:t xml:space="preserve"> "О внесении изменений в Положение о системах </w:t>
      </w:r>
      <w:proofErr w:type="gramStart"/>
      <w:r>
        <w:t>оплаты труда работников муниципальных учреждений города</w:t>
      </w:r>
      <w:proofErr w:type="gramEnd"/>
      <w:r>
        <w:t xml:space="preserve"> Новосибирска, в отношении которых функции и полномочия учредителя осуществляет Главное управление образования мэрии города Новосибирска, утвержденное постановлением мэрии города Новосибирска от 29.08.2013 N 8204";</w:t>
      </w:r>
    </w:p>
    <w:p w:rsidR="002D4D3D" w:rsidRDefault="002D4D3D">
      <w:pPr>
        <w:pStyle w:val="ConsPlusNormal"/>
        <w:spacing w:before="220"/>
        <w:ind w:firstLine="540"/>
        <w:jc w:val="both"/>
      </w:pPr>
      <w:r>
        <w:t xml:space="preserve">от 04.07.2016 </w:t>
      </w:r>
      <w:hyperlink r:id="rId18">
        <w:r>
          <w:rPr>
            <w:color w:val="0000FF"/>
          </w:rPr>
          <w:t>N 2929</w:t>
        </w:r>
      </w:hyperlink>
      <w:r>
        <w:t xml:space="preserve"> "О внесении изменений в постановление мэрии города Новосибирска от 29.08.2013 N 8204 "Об утверждении Положения о системах </w:t>
      </w:r>
      <w:proofErr w:type="gramStart"/>
      <w:r>
        <w:t>оплаты труда работников муниципальных учреждений города</w:t>
      </w:r>
      <w:proofErr w:type="gramEnd"/>
      <w:r>
        <w:t xml:space="preserve"> Новосибирска, в отношении которых функции и полномочия учредителя осуществляет Главное управление образования мэрии города Новосибирска";</w:t>
      </w:r>
    </w:p>
    <w:p w:rsidR="002D4D3D" w:rsidRDefault="002D4D3D">
      <w:pPr>
        <w:pStyle w:val="ConsPlusNormal"/>
        <w:spacing w:before="220"/>
        <w:ind w:firstLine="540"/>
        <w:jc w:val="both"/>
      </w:pPr>
      <w:r>
        <w:t xml:space="preserve">от 14.05.2018 </w:t>
      </w:r>
      <w:hyperlink r:id="rId19">
        <w:r>
          <w:rPr>
            <w:color w:val="0000FF"/>
          </w:rPr>
          <w:t>N 1687</w:t>
        </w:r>
      </w:hyperlink>
      <w:r>
        <w:t xml:space="preserve"> "О внесении изменений в Положение о системах </w:t>
      </w:r>
      <w:proofErr w:type="gramStart"/>
      <w:r>
        <w:t>оплаты труда работников муниципальных учреждений города</w:t>
      </w:r>
      <w:proofErr w:type="gramEnd"/>
      <w:r>
        <w:t xml:space="preserve"> Новосибирска, в отношении которых функции и полномочия учредителя осуществляет департамент образования мэрии города Новосибирска, утвержденное постановлением мэрии города Новосибирска от 29.08.2013 N 8204".</w:t>
      </w:r>
    </w:p>
    <w:p w:rsidR="002D4D3D" w:rsidRDefault="002D4D3D">
      <w:pPr>
        <w:pStyle w:val="ConsPlusNormal"/>
        <w:spacing w:before="220"/>
        <w:ind w:firstLine="540"/>
        <w:jc w:val="both"/>
      </w:pPr>
      <w:r>
        <w:t>3. Департаменту информационной политики мэрии города Новосибирска обеспечить опубликование постановления.</w:t>
      </w:r>
    </w:p>
    <w:p w:rsidR="002D4D3D" w:rsidRDefault="002D4D3D">
      <w:pPr>
        <w:pStyle w:val="ConsPlusNormal"/>
        <w:spacing w:before="220"/>
        <w:ind w:firstLine="540"/>
        <w:jc w:val="both"/>
      </w:pPr>
      <w:r>
        <w:t xml:space="preserve">4. </w:t>
      </w:r>
      <w:proofErr w:type="gramStart"/>
      <w:r>
        <w:t>Контроль за</w:t>
      </w:r>
      <w:proofErr w:type="gramEnd"/>
      <w:r>
        <w:t xml:space="preserve"> исполнением постановления возложить на первого заместителя мэра города Новосибирска Буреева Б.В.</w:t>
      </w:r>
    </w:p>
    <w:p w:rsidR="002D4D3D" w:rsidRDefault="002D4D3D">
      <w:pPr>
        <w:pStyle w:val="ConsPlusNormal"/>
        <w:ind w:firstLine="540"/>
        <w:jc w:val="both"/>
      </w:pPr>
    </w:p>
    <w:p w:rsidR="002D4D3D" w:rsidRDefault="002D4D3D">
      <w:pPr>
        <w:pStyle w:val="ConsPlusNormal"/>
        <w:jc w:val="right"/>
      </w:pPr>
      <w:r>
        <w:t>Мэр города Новосибирска</w:t>
      </w:r>
    </w:p>
    <w:p w:rsidR="002D4D3D" w:rsidRDefault="002D4D3D">
      <w:pPr>
        <w:pStyle w:val="ConsPlusNormal"/>
        <w:jc w:val="right"/>
      </w:pPr>
      <w:r>
        <w:t>А.Е.ЛОКОТЬ</w:t>
      </w:r>
    </w:p>
    <w:p w:rsidR="002D4D3D" w:rsidRDefault="002D4D3D">
      <w:pPr>
        <w:pStyle w:val="ConsPlusNormal"/>
        <w:ind w:firstLine="540"/>
        <w:jc w:val="both"/>
      </w:pPr>
    </w:p>
    <w:p w:rsidR="002D4D3D" w:rsidRDefault="002D4D3D">
      <w:pPr>
        <w:pStyle w:val="ConsPlusNormal"/>
        <w:ind w:firstLine="540"/>
        <w:jc w:val="both"/>
      </w:pPr>
    </w:p>
    <w:p w:rsidR="002D4D3D" w:rsidRDefault="002D4D3D">
      <w:pPr>
        <w:pStyle w:val="ConsPlusNormal"/>
        <w:ind w:firstLine="540"/>
        <w:jc w:val="both"/>
      </w:pPr>
    </w:p>
    <w:p w:rsidR="002D4D3D" w:rsidRDefault="002D4D3D">
      <w:pPr>
        <w:pStyle w:val="ConsPlusNormal"/>
        <w:ind w:firstLine="540"/>
        <w:jc w:val="both"/>
      </w:pPr>
    </w:p>
    <w:p w:rsidR="002D4D3D" w:rsidRDefault="002D4D3D">
      <w:pPr>
        <w:pStyle w:val="ConsPlusNormal"/>
        <w:ind w:firstLine="540"/>
        <w:jc w:val="both"/>
      </w:pPr>
    </w:p>
    <w:p w:rsidR="002D4D3D" w:rsidRDefault="002D4D3D">
      <w:pPr>
        <w:pStyle w:val="ConsPlusNormal"/>
        <w:jc w:val="right"/>
        <w:outlineLvl w:val="0"/>
      </w:pPr>
      <w:r>
        <w:t>Приложение</w:t>
      </w:r>
    </w:p>
    <w:p w:rsidR="002D4D3D" w:rsidRDefault="002D4D3D">
      <w:pPr>
        <w:pStyle w:val="ConsPlusNormal"/>
        <w:jc w:val="right"/>
      </w:pPr>
      <w:r>
        <w:t>к постановлению</w:t>
      </w:r>
    </w:p>
    <w:p w:rsidR="002D4D3D" w:rsidRDefault="002D4D3D">
      <w:pPr>
        <w:pStyle w:val="ConsPlusNormal"/>
        <w:jc w:val="right"/>
      </w:pPr>
      <w:r>
        <w:t>мэрии города Новосибирска</w:t>
      </w:r>
    </w:p>
    <w:p w:rsidR="002D4D3D" w:rsidRDefault="002D4D3D">
      <w:pPr>
        <w:pStyle w:val="ConsPlusNormal"/>
        <w:jc w:val="right"/>
      </w:pPr>
      <w:r>
        <w:t>от 17.02.2020 N 557</w:t>
      </w:r>
    </w:p>
    <w:p w:rsidR="002D4D3D" w:rsidRDefault="002D4D3D">
      <w:pPr>
        <w:pStyle w:val="ConsPlusNormal"/>
        <w:ind w:firstLine="540"/>
        <w:jc w:val="both"/>
      </w:pPr>
    </w:p>
    <w:p w:rsidR="002D4D3D" w:rsidRDefault="002D4D3D">
      <w:pPr>
        <w:pStyle w:val="ConsPlusTitle"/>
        <w:jc w:val="center"/>
      </w:pPr>
      <w:bookmarkStart w:id="0" w:name="P41"/>
      <w:bookmarkEnd w:id="0"/>
      <w:r>
        <w:t>ПОЛОЖЕНИЕ</w:t>
      </w:r>
    </w:p>
    <w:p w:rsidR="002D4D3D" w:rsidRDefault="002D4D3D">
      <w:pPr>
        <w:pStyle w:val="ConsPlusTitle"/>
        <w:jc w:val="center"/>
      </w:pPr>
      <w:r>
        <w:t>ОБ УСТАНОВЛЕНИИ СИСТЕМЫ ОПЛАТЫ ТРУДА РАБОТНИКОВ, УСЛОВИЙ</w:t>
      </w:r>
    </w:p>
    <w:p w:rsidR="002D4D3D" w:rsidRDefault="002D4D3D">
      <w:pPr>
        <w:pStyle w:val="ConsPlusTitle"/>
        <w:jc w:val="center"/>
      </w:pPr>
      <w:r>
        <w:t>ОПЛАТЫ ТРУДА РУКОВОДИТЕЛЕЙ, ИХ ЗАМЕСТИТЕЛЕЙ, ГЛАВНЫХ</w:t>
      </w:r>
    </w:p>
    <w:p w:rsidR="002D4D3D" w:rsidRDefault="002D4D3D">
      <w:pPr>
        <w:pStyle w:val="ConsPlusTitle"/>
        <w:jc w:val="center"/>
      </w:pPr>
      <w:r>
        <w:t>БУХГАЛТЕРОВ МУНИЦИПАЛЬНЫХ УЧРЕЖДЕНИЙ ГОРОДА НОВОСИБИРСКА,</w:t>
      </w:r>
    </w:p>
    <w:p w:rsidR="002D4D3D" w:rsidRDefault="002D4D3D">
      <w:pPr>
        <w:pStyle w:val="ConsPlusTitle"/>
        <w:jc w:val="center"/>
      </w:pPr>
      <w:r>
        <w:t xml:space="preserve">В </w:t>
      </w:r>
      <w:proofErr w:type="gramStart"/>
      <w:r>
        <w:t>ОТНОШЕНИИ</w:t>
      </w:r>
      <w:proofErr w:type="gramEnd"/>
      <w:r>
        <w:t xml:space="preserve"> КОТОРЫХ ФУНКЦИИ И ПОЛНОМОЧИЯ УЧРЕДИТЕЛЯ</w:t>
      </w:r>
    </w:p>
    <w:p w:rsidR="002D4D3D" w:rsidRDefault="002D4D3D">
      <w:pPr>
        <w:pStyle w:val="ConsPlusTitle"/>
        <w:jc w:val="center"/>
      </w:pPr>
      <w:r>
        <w:t>ОСУЩЕСТВЛЯЕТ ДЕПАРТАМЕНТ ОБРАЗОВАНИЯ</w:t>
      </w:r>
    </w:p>
    <w:p w:rsidR="002D4D3D" w:rsidRDefault="002D4D3D">
      <w:pPr>
        <w:pStyle w:val="ConsPlusTitle"/>
        <w:jc w:val="center"/>
      </w:pPr>
      <w:r>
        <w:t>МЭРИИ ГОРОДА НОВОСИБИРСКА</w:t>
      </w:r>
    </w:p>
    <w:p w:rsidR="002D4D3D" w:rsidRDefault="002D4D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D4D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4D3D" w:rsidRDefault="002D4D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4D3D" w:rsidRDefault="002D4D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4D3D" w:rsidRDefault="002D4D3D">
            <w:pPr>
              <w:pStyle w:val="ConsPlusNormal"/>
              <w:jc w:val="center"/>
            </w:pPr>
            <w:r>
              <w:rPr>
                <w:color w:val="392C69"/>
              </w:rPr>
              <w:t>Список изменяющих документов</w:t>
            </w:r>
          </w:p>
          <w:p w:rsidR="002D4D3D" w:rsidRDefault="002D4D3D">
            <w:pPr>
              <w:pStyle w:val="ConsPlusNormal"/>
              <w:jc w:val="center"/>
            </w:pPr>
            <w:proofErr w:type="gramStart"/>
            <w:r>
              <w:rPr>
                <w:color w:val="392C69"/>
              </w:rPr>
              <w:t>(в ред. постановлений мэрии г. Новосибирска</w:t>
            </w:r>
            <w:proofErr w:type="gramEnd"/>
          </w:p>
          <w:p w:rsidR="002D4D3D" w:rsidRDefault="002D4D3D">
            <w:pPr>
              <w:pStyle w:val="ConsPlusNormal"/>
              <w:jc w:val="center"/>
            </w:pPr>
            <w:r>
              <w:rPr>
                <w:color w:val="392C69"/>
              </w:rPr>
              <w:t xml:space="preserve">от 23.03.2022 </w:t>
            </w:r>
            <w:hyperlink r:id="rId20">
              <w:r>
                <w:rPr>
                  <w:color w:val="0000FF"/>
                </w:rPr>
                <w:t>N 932</w:t>
              </w:r>
            </w:hyperlink>
            <w:r>
              <w:rPr>
                <w:color w:val="392C69"/>
              </w:rPr>
              <w:t xml:space="preserve">, от 25.07.2022 </w:t>
            </w:r>
            <w:hyperlink r:id="rId21">
              <w:r>
                <w:rPr>
                  <w:color w:val="0000FF"/>
                </w:rPr>
                <w:t>N 2510</w:t>
              </w:r>
            </w:hyperlink>
            <w:r>
              <w:rPr>
                <w:color w:val="392C69"/>
              </w:rPr>
              <w:t xml:space="preserve">, от 23.08.2023 </w:t>
            </w:r>
            <w:hyperlink r:id="rId22">
              <w:r>
                <w:rPr>
                  <w:color w:val="0000FF"/>
                </w:rPr>
                <w:t>N 4433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4D3D" w:rsidRDefault="002D4D3D">
            <w:pPr>
              <w:pStyle w:val="ConsPlusNormal"/>
            </w:pPr>
          </w:p>
        </w:tc>
      </w:tr>
    </w:tbl>
    <w:p w:rsidR="002D4D3D" w:rsidRDefault="002D4D3D">
      <w:pPr>
        <w:pStyle w:val="ConsPlusNormal"/>
        <w:ind w:firstLine="540"/>
        <w:jc w:val="both"/>
      </w:pPr>
    </w:p>
    <w:p w:rsidR="002D4D3D" w:rsidRDefault="002D4D3D">
      <w:pPr>
        <w:pStyle w:val="ConsPlusTitle"/>
        <w:jc w:val="center"/>
        <w:outlineLvl w:val="1"/>
      </w:pPr>
      <w:r>
        <w:t>1. Общие положения</w:t>
      </w:r>
    </w:p>
    <w:p w:rsidR="002D4D3D" w:rsidRDefault="002D4D3D">
      <w:pPr>
        <w:pStyle w:val="ConsPlusNormal"/>
        <w:ind w:firstLine="540"/>
        <w:jc w:val="both"/>
      </w:pPr>
    </w:p>
    <w:p w:rsidR="002D4D3D" w:rsidRDefault="002D4D3D">
      <w:pPr>
        <w:pStyle w:val="ConsPlusNormal"/>
        <w:ind w:firstLine="540"/>
        <w:jc w:val="both"/>
      </w:pPr>
      <w:r>
        <w:t xml:space="preserve">1.1. </w:t>
      </w:r>
      <w:proofErr w:type="gramStart"/>
      <w:r>
        <w:t xml:space="preserve">Положение об установлении системы оплаты труда работников, условий оплаты труда руководителей, их заместителей, главных бухгалтеров муниципальных учреждений города Новосибирска, в отношении которых функции и полномочия учредителя осуществляет департамент образования мэрии города Новосибирска (далее - Положение), разработано в соответствии с Трудовым </w:t>
      </w:r>
      <w:hyperlink r:id="rId23">
        <w:r>
          <w:rPr>
            <w:color w:val="0000FF"/>
          </w:rPr>
          <w:t>кодексом</w:t>
        </w:r>
      </w:hyperlink>
      <w:r>
        <w:t xml:space="preserve"> Российской Федерации, Федеральным </w:t>
      </w:r>
      <w:hyperlink r:id="rId24">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25">
        <w:r>
          <w:rPr>
            <w:color w:val="0000FF"/>
          </w:rPr>
          <w:t>Уставом</w:t>
        </w:r>
      </w:hyperlink>
      <w:r>
        <w:t xml:space="preserve"> города Новосибирска</w:t>
      </w:r>
      <w:proofErr w:type="gramEnd"/>
      <w:r>
        <w:t xml:space="preserve">, </w:t>
      </w:r>
      <w:hyperlink r:id="rId26">
        <w:r>
          <w:rPr>
            <w:color w:val="0000FF"/>
          </w:rPr>
          <w:t>постановлением</w:t>
        </w:r>
      </w:hyperlink>
      <w:r>
        <w:t xml:space="preserve"> мэрии города Новосибирска от 18.09.2019 N 3477 </w:t>
      </w:r>
      <w:r>
        <w:lastRenderedPageBreak/>
        <w:t xml:space="preserve">"О </w:t>
      </w:r>
      <w:proofErr w:type="gramStart"/>
      <w:r>
        <w:t>Положении</w:t>
      </w:r>
      <w:proofErr w:type="gramEnd"/>
      <w:r>
        <w:t xml:space="preserve"> об установлении системы оплаты труда работников, условий оплаты труда руководителей, их заместителей, главных бухгалтеров и определении предельного уровня соотношений среднемесячной заработной платы руководителей, их заместителей, главных бухгалтеров и среднемесячной заработной платы работников муниципальных учреждений города Новосибирска" (далее - Положение об установлении системы оплаты труда, утвержденное постановлением мэрии города Новосибирска от 18.09.2019 </w:t>
      </w:r>
      <w:proofErr w:type="gramStart"/>
      <w:r>
        <w:t>N 3477) и регулирует правоотношения в сфере оплаты труда работников, условия оплаты труда руководителей, их заместителей, главных бухгалтеров муниципальных учреждений города Новосибирска, в отношении которых функции и полномочия учредителя осуществляет департамент образования мэрии города Новосибирска (далее - учреждение).</w:t>
      </w:r>
      <w:proofErr w:type="gramEnd"/>
    </w:p>
    <w:p w:rsidR="002D4D3D" w:rsidRDefault="002D4D3D">
      <w:pPr>
        <w:pStyle w:val="ConsPlusNormal"/>
        <w:spacing w:before="220"/>
        <w:ind w:firstLine="540"/>
        <w:jc w:val="both"/>
      </w:pPr>
      <w:r>
        <w:t xml:space="preserve">1.2. </w:t>
      </w:r>
      <w:proofErr w:type="gramStart"/>
      <w:r>
        <w:t xml:space="preserve">Системы оплаты труда работников учреждений устанавливаются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Новосибирской области, Положением, иными муниципальными правовыми актами города Новосибирска с учетом </w:t>
      </w:r>
      <w:hyperlink r:id="rId27">
        <w:r>
          <w:rPr>
            <w:color w:val="0000FF"/>
          </w:rPr>
          <w:t>Соглашения</w:t>
        </w:r>
      </w:hyperlink>
      <w:r>
        <w:t xml:space="preserve"> в сфере труда по муниципальным учреждениям, подведомственным департаменту образования мэрии города Новосибирска, на 2021 - 2023 годы, государственных гарантий</w:t>
      </w:r>
      <w:proofErr w:type="gramEnd"/>
      <w:r>
        <w:t xml:space="preserve"> по оплате труда, рекомендаций Российской трехсторонней комиссии по регулированию социально-трудовых отношений, мнения соответствующих профсоюзов (объединений профсоюзов), объединений работодателей.</w:t>
      </w:r>
    </w:p>
    <w:p w:rsidR="002D4D3D" w:rsidRDefault="002D4D3D">
      <w:pPr>
        <w:pStyle w:val="ConsPlusNormal"/>
        <w:jc w:val="both"/>
      </w:pPr>
      <w:r>
        <w:t xml:space="preserve">(п. 1.2 в ред. </w:t>
      </w:r>
      <w:hyperlink r:id="rId28">
        <w:r>
          <w:rPr>
            <w:color w:val="0000FF"/>
          </w:rPr>
          <w:t>постановления</w:t>
        </w:r>
      </w:hyperlink>
      <w:r>
        <w:t xml:space="preserve"> мэрии г. Новосибирска от 23.03.2022 N 932)</w:t>
      </w:r>
    </w:p>
    <w:p w:rsidR="002D4D3D" w:rsidRDefault="002D4D3D">
      <w:pPr>
        <w:pStyle w:val="ConsPlusNormal"/>
        <w:spacing w:before="220"/>
        <w:ind w:firstLine="540"/>
        <w:jc w:val="both"/>
      </w:pPr>
      <w:r>
        <w:t xml:space="preserve">1.3. </w:t>
      </w:r>
      <w:proofErr w:type="gramStart"/>
      <w:r>
        <w:t>При формировании годового фонда оплаты труда учреждений учитываются должностные оклады (оклады), выплаты компенсационного характера, стимулирующего характера и выплаты по районному коэффициенту в пределах объема бюджетных ассигнований департамента образования мэрии города Новосибирска (далее - департамент) в соответствии с решением Совета депутатов города Новосибирска о бюджете города Новосибирска на очередной финансовый год и плановый период и средств, поступающих от приносящей доход деятельности.</w:t>
      </w:r>
      <w:proofErr w:type="gramEnd"/>
    </w:p>
    <w:p w:rsidR="002D4D3D" w:rsidRDefault="002D4D3D">
      <w:pPr>
        <w:pStyle w:val="ConsPlusNormal"/>
        <w:jc w:val="both"/>
      </w:pPr>
      <w:r>
        <w:t>(</w:t>
      </w:r>
      <w:proofErr w:type="gramStart"/>
      <w:r>
        <w:t>в</w:t>
      </w:r>
      <w:proofErr w:type="gramEnd"/>
      <w:r>
        <w:t xml:space="preserve"> ред. </w:t>
      </w:r>
      <w:hyperlink r:id="rId29">
        <w:r>
          <w:rPr>
            <w:color w:val="0000FF"/>
          </w:rPr>
          <w:t>постановления</w:t>
        </w:r>
      </w:hyperlink>
      <w:r>
        <w:t xml:space="preserve"> мэрии г. Новосибирска от 23.03.2022 N 932)</w:t>
      </w:r>
    </w:p>
    <w:p w:rsidR="002D4D3D" w:rsidRDefault="002D4D3D">
      <w:pPr>
        <w:pStyle w:val="ConsPlusNormal"/>
        <w:spacing w:before="220"/>
        <w:ind w:firstLine="540"/>
        <w:jc w:val="both"/>
      </w:pPr>
      <w:r>
        <w:t xml:space="preserve">1.4. Оплата труда работников общеобразовательных учреждений определяется в соответствии с порядком формирования и расходования фонда оплаты труда и системой </w:t>
      </w:r>
      <w:proofErr w:type="gramStart"/>
      <w:r>
        <w:t>оплаты труда работников муниципальных общеобразовательных организаций города</w:t>
      </w:r>
      <w:proofErr w:type="gramEnd"/>
      <w:r>
        <w:t xml:space="preserve"> Новосибирска, определенным </w:t>
      </w:r>
      <w:hyperlink r:id="rId30">
        <w:r>
          <w:rPr>
            <w:color w:val="0000FF"/>
          </w:rPr>
          <w:t>соглашением</w:t>
        </w:r>
      </w:hyperlink>
      <w:r>
        <w:t xml:space="preserve"> в сфере труда по муниципальным учреждениям, подведомственным департаменту образования мэрии города Новосибирска, на 2021 - 2023 годы и настоящим Положением.</w:t>
      </w:r>
    </w:p>
    <w:p w:rsidR="002D4D3D" w:rsidRDefault="002D4D3D">
      <w:pPr>
        <w:pStyle w:val="ConsPlusNormal"/>
        <w:jc w:val="both"/>
      </w:pPr>
      <w:r>
        <w:t>(</w:t>
      </w:r>
      <w:proofErr w:type="gramStart"/>
      <w:r>
        <w:t>в</w:t>
      </w:r>
      <w:proofErr w:type="gramEnd"/>
      <w:r>
        <w:t xml:space="preserve"> ред. </w:t>
      </w:r>
      <w:hyperlink r:id="rId31">
        <w:r>
          <w:rPr>
            <w:color w:val="0000FF"/>
          </w:rPr>
          <w:t>постановления</w:t>
        </w:r>
      </w:hyperlink>
      <w:r>
        <w:t xml:space="preserve"> мэрии г. Новосибирска от 23.03.2022 N 932)</w:t>
      </w:r>
    </w:p>
    <w:p w:rsidR="002D4D3D" w:rsidRDefault="002D4D3D">
      <w:pPr>
        <w:pStyle w:val="ConsPlusNormal"/>
        <w:spacing w:before="220"/>
        <w:ind w:firstLine="540"/>
        <w:jc w:val="both"/>
      </w:pPr>
      <w:r>
        <w:t>1.5. Доля расходов на оплату труда основного персонала в фонде оплаты труда учреждения не может составлять менее 60%.</w:t>
      </w:r>
    </w:p>
    <w:p w:rsidR="002D4D3D" w:rsidRDefault="002D4D3D">
      <w:pPr>
        <w:pStyle w:val="ConsPlusNormal"/>
        <w:spacing w:before="220"/>
        <w:ind w:firstLine="540"/>
        <w:jc w:val="both"/>
      </w:pPr>
      <w:r>
        <w:t>К основному персоналу учреждения относятся работники, непосредственно оказывающие услуги (выполняющие работы), направленные на достижение целей деятельности, определенных уставом учреждения, а также их непосредственные руководители.</w:t>
      </w:r>
    </w:p>
    <w:p w:rsidR="002D4D3D" w:rsidRDefault="002D4D3D">
      <w:pPr>
        <w:pStyle w:val="ConsPlusNormal"/>
        <w:spacing w:before="220"/>
        <w:ind w:firstLine="540"/>
        <w:jc w:val="both"/>
      </w:pPr>
      <w:r>
        <w:t>Примерный перечень должностей работников, профессий работников определен в таблице 1.</w:t>
      </w:r>
    </w:p>
    <w:p w:rsidR="002D4D3D" w:rsidRDefault="002D4D3D">
      <w:pPr>
        <w:pStyle w:val="ConsPlusNormal"/>
        <w:ind w:firstLine="540"/>
        <w:jc w:val="both"/>
      </w:pPr>
    </w:p>
    <w:p w:rsidR="002D4D3D" w:rsidRDefault="002D4D3D">
      <w:pPr>
        <w:pStyle w:val="ConsPlusNormal"/>
        <w:jc w:val="right"/>
      </w:pPr>
      <w:r>
        <w:t>Таблица 1</w:t>
      </w:r>
    </w:p>
    <w:p w:rsidR="002D4D3D" w:rsidRDefault="002D4D3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231"/>
        <w:gridCol w:w="5272"/>
      </w:tblGrid>
      <w:tr w:rsidR="002D4D3D">
        <w:tc>
          <w:tcPr>
            <w:tcW w:w="567" w:type="dxa"/>
          </w:tcPr>
          <w:p w:rsidR="002D4D3D" w:rsidRDefault="002D4D3D">
            <w:pPr>
              <w:pStyle w:val="ConsPlusNormal"/>
              <w:jc w:val="center"/>
            </w:pPr>
            <w:r>
              <w:t xml:space="preserve">N </w:t>
            </w:r>
            <w:proofErr w:type="gramStart"/>
            <w:r>
              <w:t>п</w:t>
            </w:r>
            <w:proofErr w:type="gramEnd"/>
            <w:r>
              <w:t>/п</w:t>
            </w:r>
          </w:p>
        </w:tc>
        <w:tc>
          <w:tcPr>
            <w:tcW w:w="3231" w:type="dxa"/>
          </w:tcPr>
          <w:p w:rsidR="002D4D3D" w:rsidRDefault="002D4D3D">
            <w:pPr>
              <w:pStyle w:val="ConsPlusNormal"/>
              <w:jc w:val="center"/>
            </w:pPr>
            <w:r>
              <w:t>Виды и наименования учреждений, подведомственных департаменту</w:t>
            </w:r>
          </w:p>
        </w:tc>
        <w:tc>
          <w:tcPr>
            <w:tcW w:w="5272" w:type="dxa"/>
          </w:tcPr>
          <w:p w:rsidR="002D4D3D" w:rsidRDefault="002D4D3D">
            <w:pPr>
              <w:pStyle w:val="ConsPlusNormal"/>
              <w:jc w:val="center"/>
            </w:pPr>
            <w:r>
              <w:t>Наименования должностей и профессий работников, относящихся к основному персоналу</w:t>
            </w:r>
          </w:p>
        </w:tc>
      </w:tr>
      <w:tr w:rsidR="002D4D3D">
        <w:tc>
          <w:tcPr>
            <w:tcW w:w="567" w:type="dxa"/>
          </w:tcPr>
          <w:p w:rsidR="002D4D3D" w:rsidRDefault="002D4D3D">
            <w:pPr>
              <w:pStyle w:val="ConsPlusNormal"/>
              <w:jc w:val="center"/>
            </w:pPr>
            <w:r>
              <w:lastRenderedPageBreak/>
              <w:t>1</w:t>
            </w:r>
          </w:p>
        </w:tc>
        <w:tc>
          <w:tcPr>
            <w:tcW w:w="3231" w:type="dxa"/>
          </w:tcPr>
          <w:p w:rsidR="002D4D3D" w:rsidRDefault="002D4D3D">
            <w:pPr>
              <w:pStyle w:val="ConsPlusNormal"/>
              <w:jc w:val="center"/>
            </w:pPr>
            <w:r>
              <w:t>2</w:t>
            </w:r>
          </w:p>
        </w:tc>
        <w:tc>
          <w:tcPr>
            <w:tcW w:w="5272" w:type="dxa"/>
          </w:tcPr>
          <w:p w:rsidR="002D4D3D" w:rsidRDefault="002D4D3D">
            <w:pPr>
              <w:pStyle w:val="ConsPlusNormal"/>
              <w:jc w:val="center"/>
            </w:pPr>
            <w:r>
              <w:t>3</w:t>
            </w:r>
          </w:p>
        </w:tc>
      </w:tr>
      <w:tr w:rsidR="002D4D3D">
        <w:tc>
          <w:tcPr>
            <w:tcW w:w="567" w:type="dxa"/>
          </w:tcPr>
          <w:p w:rsidR="002D4D3D" w:rsidRDefault="002D4D3D">
            <w:pPr>
              <w:pStyle w:val="ConsPlusNormal"/>
              <w:jc w:val="center"/>
            </w:pPr>
            <w:r>
              <w:t>1</w:t>
            </w:r>
          </w:p>
        </w:tc>
        <w:tc>
          <w:tcPr>
            <w:tcW w:w="3231" w:type="dxa"/>
          </w:tcPr>
          <w:p w:rsidR="002D4D3D" w:rsidRDefault="002D4D3D">
            <w:pPr>
              <w:pStyle w:val="ConsPlusNormal"/>
              <w:jc w:val="both"/>
            </w:pPr>
            <w:r>
              <w:t>Общеобразовательные</w:t>
            </w:r>
          </w:p>
        </w:tc>
        <w:tc>
          <w:tcPr>
            <w:tcW w:w="5272" w:type="dxa"/>
          </w:tcPr>
          <w:p w:rsidR="002D4D3D" w:rsidRDefault="002D4D3D">
            <w:pPr>
              <w:pStyle w:val="ConsPlusNormal"/>
              <w:jc w:val="both"/>
            </w:pPr>
            <w:r>
              <w:t>Заместители руководителя, обеспечивающие организацию образовательного процесса;</w:t>
            </w:r>
          </w:p>
          <w:p w:rsidR="002D4D3D" w:rsidRDefault="002D4D3D">
            <w:pPr>
              <w:pStyle w:val="ConsPlusNormal"/>
              <w:jc w:val="both"/>
            </w:pPr>
            <w:r>
              <w:t>руководители структурных подразделений;</w:t>
            </w:r>
          </w:p>
          <w:p w:rsidR="002D4D3D" w:rsidRDefault="002D4D3D">
            <w:pPr>
              <w:pStyle w:val="ConsPlusNormal"/>
              <w:jc w:val="both"/>
            </w:pPr>
            <w:r>
              <w:t>педагогические работники;</w:t>
            </w:r>
          </w:p>
          <w:p w:rsidR="002D4D3D" w:rsidRDefault="002D4D3D">
            <w:pPr>
              <w:pStyle w:val="ConsPlusNormal"/>
              <w:jc w:val="both"/>
            </w:pPr>
            <w:r>
              <w:t>учебно-вспомогательный персонал</w:t>
            </w:r>
          </w:p>
        </w:tc>
      </w:tr>
      <w:tr w:rsidR="002D4D3D">
        <w:tc>
          <w:tcPr>
            <w:tcW w:w="567" w:type="dxa"/>
          </w:tcPr>
          <w:p w:rsidR="002D4D3D" w:rsidRDefault="002D4D3D">
            <w:pPr>
              <w:pStyle w:val="ConsPlusNormal"/>
              <w:jc w:val="center"/>
            </w:pPr>
            <w:r>
              <w:t>2</w:t>
            </w:r>
          </w:p>
        </w:tc>
        <w:tc>
          <w:tcPr>
            <w:tcW w:w="3231" w:type="dxa"/>
          </w:tcPr>
          <w:p w:rsidR="002D4D3D" w:rsidRDefault="002D4D3D">
            <w:pPr>
              <w:pStyle w:val="ConsPlusNormal"/>
              <w:jc w:val="both"/>
            </w:pPr>
            <w:r>
              <w:t>Дошкольные образовательные</w:t>
            </w:r>
          </w:p>
        </w:tc>
        <w:tc>
          <w:tcPr>
            <w:tcW w:w="5272" w:type="dxa"/>
          </w:tcPr>
          <w:p w:rsidR="002D4D3D" w:rsidRDefault="002D4D3D">
            <w:pPr>
              <w:pStyle w:val="ConsPlusNormal"/>
              <w:jc w:val="both"/>
            </w:pPr>
            <w:r>
              <w:t>Руководители структурных подразделений;</w:t>
            </w:r>
          </w:p>
          <w:p w:rsidR="002D4D3D" w:rsidRDefault="002D4D3D">
            <w:pPr>
              <w:pStyle w:val="ConsPlusNormal"/>
              <w:jc w:val="both"/>
            </w:pPr>
            <w:r>
              <w:t>педагогические работники;</w:t>
            </w:r>
          </w:p>
          <w:p w:rsidR="002D4D3D" w:rsidRDefault="002D4D3D">
            <w:pPr>
              <w:pStyle w:val="ConsPlusNormal"/>
              <w:jc w:val="both"/>
            </w:pPr>
            <w:r>
              <w:t>учебно-вспомогательный персонал</w:t>
            </w:r>
          </w:p>
        </w:tc>
      </w:tr>
      <w:tr w:rsidR="002D4D3D">
        <w:tc>
          <w:tcPr>
            <w:tcW w:w="567" w:type="dxa"/>
          </w:tcPr>
          <w:p w:rsidR="002D4D3D" w:rsidRDefault="002D4D3D">
            <w:pPr>
              <w:pStyle w:val="ConsPlusNormal"/>
              <w:jc w:val="center"/>
            </w:pPr>
            <w:r>
              <w:t>3</w:t>
            </w:r>
          </w:p>
        </w:tc>
        <w:tc>
          <w:tcPr>
            <w:tcW w:w="3231" w:type="dxa"/>
          </w:tcPr>
          <w:p w:rsidR="002D4D3D" w:rsidRDefault="002D4D3D">
            <w:pPr>
              <w:pStyle w:val="ConsPlusNormal"/>
              <w:jc w:val="both"/>
            </w:pPr>
            <w:r>
              <w:t>Дополнительного образования</w:t>
            </w:r>
          </w:p>
        </w:tc>
        <w:tc>
          <w:tcPr>
            <w:tcW w:w="5272" w:type="dxa"/>
          </w:tcPr>
          <w:p w:rsidR="002D4D3D" w:rsidRDefault="002D4D3D">
            <w:pPr>
              <w:pStyle w:val="ConsPlusNormal"/>
              <w:jc w:val="both"/>
            </w:pPr>
            <w:r>
              <w:t>Заместители руководителя, обеспечивающие организацию образовательного процесса;</w:t>
            </w:r>
          </w:p>
          <w:p w:rsidR="002D4D3D" w:rsidRDefault="002D4D3D">
            <w:pPr>
              <w:pStyle w:val="ConsPlusNormal"/>
              <w:jc w:val="both"/>
            </w:pPr>
            <w:r>
              <w:t>руководители структурных подразделений;</w:t>
            </w:r>
          </w:p>
          <w:p w:rsidR="002D4D3D" w:rsidRDefault="002D4D3D">
            <w:pPr>
              <w:pStyle w:val="ConsPlusNormal"/>
              <w:jc w:val="both"/>
            </w:pPr>
            <w:proofErr w:type="gramStart"/>
            <w:r>
              <w:t>педагогические работники (инструктор по физической культуре, инструктор-методист, концертмейстер, педагог дополнительного образования, педагог-организатор, тренер-преподаватель, методист, старший методист, педагог-библиотекарь, инструктор-методист);</w:t>
            </w:r>
            <w:proofErr w:type="gramEnd"/>
          </w:p>
          <w:p w:rsidR="002D4D3D" w:rsidRDefault="002D4D3D">
            <w:pPr>
              <w:pStyle w:val="ConsPlusNormal"/>
              <w:jc w:val="both"/>
            </w:pPr>
            <w:r>
              <w:t>учебно-вспомогательный персонал;</w:t>
            </w:r>
          </w:p>
          <w:p w:rsidR="002D4D3D" w:rsidRDefault="002D4D3D">
            <w:pPr>
              <w:pStyle w:val="ConsPlusNormal"/>
              <w:jc w:val="both"/>
            </w:pPr>
            <w:r>
              <w:t>художественный руководитель;</w:t>
            </w:r>
          </w:p>
          <w:p w:rsidR="002D4D3D" w:rsidRDefault="002D4D3D">
            <w:pPr>
              <w:pStyle w:val="ConsPlusNormal"/>
              <w:jc w:val="both"/>
            </w:pPr>
            <w:r>
              <w:t>библиотекарь;</w:t>
            </w:r>
          </w:p>
          <w:p w:rsidR="002D4D3D" w:rsidRDefault="002D4D3D">
            <w:pPr>
              <w:pStyle w:val="ConsPlusNormal"/>
              <w:jc w:val="both"/>
            </w:pPr>
            <w:r>
              <w:t>лаборант;</w:t>
            </w:r>
          </w:p>
          <w:p w:rsidR="002D4D3D" w:rsidRDefault="002D4D3D">
            <w:pPr>
              <w:pStyle w:val="ConsPlusNormal"/>
              <w:jc w:val="both"/>
            </w:pPr>
            <w:r>
              <w:t>специалист по учебно-методической работе;</w:t>
            </w:r>
          </w:p>
          <w:p w:rsidR="002D4D3D" w:rsidRDefault="002D4D3D">
            <w:pPr>
              <w:pStyle w:val="ConsPlusNormal"/>
              <w:jc w:val="both"/>
            </w:pPr>
            <w:r>
              <w:t>инженер;</w:t>
            </w:r>
          </w:p>
          <w:p w:rsidR="002D4D3D" w:rsidRDefault="002D4D3D">
            <w:pPr>
              <w:pStyle w:val="ConsPlusNormal"/>
              <w:jc w:val="both"/>
            </w:pPr>
            <w:r>
              <w:t>режиссер;</w:t>
            </w:r>
          </w:p>
          <w:p w:rsidR="002D4D3D" w:rsidRDefault="002D4D3D">
            <w:pPr>
              <w:pStyle w:val="ConsPlusNormal"/>
              <w:jc w:val="both"/>
            </w:pPr>
            <w:r>
              <w:t>ассистент режиссера;</w:t>
            </w:r>
          </w:p>
          <w:p w:rsidR="002D4D3D" w:rsidRDefault="002D4D3D">
            <w:pPr>
              <w:pStyle w:val="ConsPlusNormal"/>
              <w:jc w:val="both"/>
            </w:pPr>
            <w:r>
              <w:t>звукорежиссер;</w:t>
            </w:r>
          </w:p>
          <w:p w:rsidR="002D4D3D" w:rsidRDefault="002D4D3D">
            <w:pPr>
              <w:pStyle w:val="ConsPlusNormal"/>
              <w:jc w:val="both"/>
            </w:pPr>
            <w:r>
              <w:t>звукооператор;</w:t>
            </w:r>
          </w:p>
          <w:p w:rsidR="002D4D3D" w:rsidRDefault="002D4D3D">
            <w:pPr>
              <w:pStyle w:val="ConsPlusNormal"/>
              <w:jc w:val="both"/>
            </w:pPr>
            <w:r>
              <w:t>монтажер;</w:t>
            </w:r>
          </w:p>
          <w:p w:rsidR="002D4D3D" w:rsidRDefault="002D4D3D">
            <w:pPr>
              <w:pStyle w:val="ConsPlusNormal"/>
              <w:jc w:val="both"/>
            </w:pPr>
            <w:r>
              <w:t>аккомпаниатор;</w:t>
            </w:r>
          </w:p>
          <w:p w:rsidR="002D4D3D" w:rsidRDefault="002D4D3D">
            <w:pPr>
              <w:pStyle w:val="ConsPlusNormal"/>
              <w:jc w:val="both"/>
            </w:pPr>
            <w:r>
              <w:t>костюмер;</w:t>
            </w:r>
          </w:p>
          <w:p w:rsidR="002D4D3D" w:rsidRDefault="002D4D3D">
            <w:pPr>
              <w:pStyle w:val="ConsPlusNormal"/>
              <w:jc w:val="both"/>
            </w:pPr>
            <w:r>
              <w:t>художник;</w:t>
            </w:r>
          </w:p>
          <w:p w:rsidR="002D4D3D" w:rsidRDefault="002D4D3D">
            <w:pPr>
              <w:pStyle w:val="ConsPlusNormal"/>
              <w:jc w:val="both"/>
            </w:pPr>
            <w:r>
              <w:t>художник-оформитель;</w:t>
            </w:r>
          </w:p>
          <w:p w:rsidR="002D4D3D" w:rsidRDefault="002D4D3D">
            <w:pPr>
              <w:pStyle w:val="ConsPlusNormal"/>
              <w:jc w:val="both"/>
            </w:pPr>
            <w:r>
              <w:t>культорганизатор;</w:t>
            </w:r>
          </w:p>
          <w:p w:rsidR="002D4D3D" w:rsidRDefault="002D4D3D">
            <w:pPr>
              <w:pStyle w:val="ConsPlusNormal"/>
              <w:jc w:val="both"/>
            </w:pPr>
            <w:r>
              <w:t>заведующий учебно-производственной мастерской;</w:t>
            </w:r>
          </w:p>
          <w:p w:rsidR="002D4D3D" w:rsidRDefault="002D4D3D">
            <w:pPr>
              <w:pStyle w:val="ConsPlusNormal"/>
              <w:jc w:val="both"/>
            </w:pPr>
            <w:r>
              <w:t>заведующий кабинетом по фильмотеке;</w:t>
            </w:r>
          </w:p>
          <w:p w:rsidR="002D4D3D" w:rsidRDefault="002D4D3D">
            <w:pPr>
              <w:pStyle w:val="ConsPlusNormal"/>
              <w:jc w:val="both"/>
            </w:pPr>
            <w:r>
              <w:t>заведующий сектором освещения;</w:t>
            </w:r>
          </w:p>
          <w:p w:rsidR="002D4D3D" w:rsidRDefault="002D4D3D">
            <w:pPr>
              <w:pStyle w:val="ConsPlusNormal"/>
              <w:jc w:val="both"/>
            </w:pPr>
            <w:r>
              <w:t>заведующий отделом фильмопроизводства</w:t>
            </w:r>
          </w:p>
        </w:tc>
      </w:tr>
      <w:tr w:rsidR="002D4D3D">
        <w:tc>
          <w:tcPr>
            <w:tcW w:w="567" w:type="dxa"/>
          </w:tcPr>
          <w:p w:rsidR="002D4D3D" w:rsidRDefault="002D4D3D">
            <w:pPr>
              <w:pStyle w:val="ConsPlusNormal"/>
              <w:jc w:val="center"/>
            </w:pPr>
            <w:r>
              <w:t>4</w:t>
            </w:r>
          </w:p>
        </w:tc>
        <w:tc>
          <w:tcPr>
            <w:tcW w:w="3231" w:type="dxa"/>
          </w:tcPr>
          <w:p w:rsidR="002D4D3D" w:rsidRDefault="002D4D3D">
            <w:pPr>
              <w:pStyle w:val="ConsPlusNormal"/>
              <w:jc w:val="both"/>
            </w:pPr>
            <w:r>
              <w:t>Дополнительного профессионального образования</w:t>
            </w:r>
          </w:p>
        </w:tc>
        <w:tc>
          <w:tcPr>
            <w:tcW w:w="5272" w:type="dxa"/>
          </w:tcPr>
          <w:p w:rsidR="002D4D3D" w:rsidRDefault="002D4D3D">
            <w:pPr>
              <w:pStyle w:val="ConsPlusNormal"/>
              <w:jc w:val="both"/>
            </w:pPr>
            <w:r>
              <w:t>Заместители руководителя, обеспечивающие организацию образовательного процесса;</w:t>
            </w:r>
          </w:p>
          <w:p w:rsidR="002D4D3D" w:rsidRDefault="002D4D3D">
            <w:pPr>
              <w:pStyle w:val="ConsPlusNormal"/>
              <w:jc w:val="both"/>
            </w:pPr>
            <w:r>
              <w:t>руководители структурных подразделений;</w:t>
            </w:r>
          </w:p>
          <w:p w:rsidR="002D4D3D" w:rsidRDefault="002D4D3D">
            <w:pPr>
              <w:pStyle w:val="ConsPlusNormal"/>
              <w:jc w:val="both"/>
            </w:pPr>
            <w:r>
              <w:t>педагогические работники;</w:t>
            </w:r>
          </w:p>
          <w:p w:rsidR="002D4D3D" w:rsidRDefault="002D4D3D">
            <w:pPr>
              <w:pStyle w:val="ConsPlusNormal"/>
              <w:jc w:val="both"/>
            </w:pPr>
            <w:r>
              <w:t>учебно-вспомогательный персонал;</w:t>
            </w:r>
          </w:p>
          <w:p w:rsidR="002D4D3D" w:rsidRDefault="002D4D3D">
            <w:pPr>
              <w:pStyle w:val="ConsPlusNormal"/>
              <w:jc w:val="both"/>
            </w:pPr>
            <w:r>
              <w:t>журналист;</w:t>
            </w:r>
          </w:p>
          <w:p w:rsidR="002D4D3D" w:rsidRDefault="002D4D3D">
            <w:pPr>
              <w:pStyle w:val="ConsPlusNormal"/>
              <w:jc w:val="both"/>
            </w:pPr>
            <w:r>
              <w:t>режиссер кинопроизводства;</w:t>
            </w:r>
          </w:p>
          <w:p w:rsidR="002D4D3D" w:rsidRDefault="002D4D3D">
            <w:pPr>
              <w:pStyle w:val="ConsPlusNormal"/>
              <w:jc w:val="both"/>
            </w:pPr>
            <w:r>
              <w:t>хормейстер;</w:t>
            </w:r>
          </w:p>
          <w:p w:rsidR="002D4D3D" w:rsidRDefault="002D4D3D">
            <w:pPr>
              <w:pStyle w:val="ConsPlusNormal"/>
              <w:jc w:val="both"/>
            </w:pPr>
            <w:r>
              <w:t>главный специалист по сбору информации;</w:t>
            </w:r>
          </w:p>
          <w:p w:rsidR="002D4D3D" w:rsidRDefault="002D4D3D">
            <w:pPr>
              <w:pStyle w:val="ConsPlusNormal"/>
              <w:jc w:val="both"/>
            </w:pPr>
            <w:r>
              <w:t>главный специалист отдела обучения</w:t>
            </w:r>
          </w:p>
          <w:p w:rsidR="002D4D3D" w:rsidRDefault="002D4D3D">
            <w:pPr>
              <w:pStyle w:val="ConsPlusNormal"/>
              <w:jc w:val="both"/>
            </w:pPr>
            <w:r>
              <w:t>технических специалистов;</w:t>
            </w:r>
          </w:p>
          <w:p w:rsidR="002D4D3D" w:rsidRDefault="002D4D3D">
            <w:pPr>
              <w:pStyle w:val="ConsPlusNormal"/>
              <w:jc w:val="both"/>
            </w:pPr>
            <w:r>
              <w:t>главный специалист по защите информации;</w:t>
            </w:r>
          </w:p>
          <w:p w:rsidR="002D4D3D" w:rsidRDefault="002D4D3D">
            <w:pPr>
              <w:pStyle w:val="ConsPlusNormal"/>
              <w:jc w:val="both"/>
            </w:pPr>
            <w:r>
              <w:lastRenderedPageBreak/>
              <w:t>редактор;</w:t>
            </w:r>
          </w:p>
          <w:p w:rsidR="002D4D3D" w:rsidRDefault="002D4D3D">
            <w:pPr>
              <w:pStyle w:val="ConsPlusNormal"/>
              <w:jc w:val="both"/>
            </w:pPr>
            <w:r>
              <w:t>аналитик;</w:t>
            </w:r>
          </w:p>
          <w:p w:rsidR="002D4D3D" w:rsidRDefault="002D4D3D">
            <w:pPr>
              <w:pStyle w:val="ConsPlusNormal"/>
              <w:jc w:val="both"/>
            </w:pPr>
            <w:r>
              <w:t>инженер;</w:t>
            </w:r>
          </w:p>
          <w:p w:rsidR="002D4D3D" w:rsidRDefault="002D4D3D">
            <w:pPr>
              <w:pStyle w:val="ConsPlusNormal"/>
              <w:jc w:val="both"/>
            </w:pPr>
            <w:r>
              <w:t>инженер по обслуживанию серверного оборудования;</w:t>
            </w:r>
          </w:p>
          <w:p w:rsidR="002D4D3D" w:rsidRDefault="002D4D3D">
            <w:pPr>
              <w:pStyle w:val="ConsPlusNormal"/>
              <w:jc w:val="both"/>
            </w:pPr>
            <w:r>
              <w:t>техник-программист;</w:t>
            </w:r>
          </w:p>
          <w:p w:rsidR="002D4D3D" w:rsidRDefault="002D4D3D">
            <w:pPr>
              <w:pStyle w:val="ConsPlusNormal"/>
              <w:jc w:val="both"/>
            </w:pPr>
            <w:r>
              <w:t>программист;</w:t>
            </w:r>
          </w:p>
          <w:p w:rsidR="002D4D3D" w:rsidRDefault="002D4D3D">
            <w:pPr>
              <w:pStyle w:val="ConsPlusNormal"/>
              <w:jc w:val="both"/>
            </w:pPr>
            <w:r>
              <w:t>ведущий программист;</w:t>
            </w:r>
          </w:p>
          <w:p w:rsidR="002D4D3D" w:rsidRDefault="002D4D3D">
            <w:pPr>
              <w:pStyle w:val="ConsPlusNormal"/>
              <w:jc w:val="both"/>
            </w:pPr>
            <w:r>
              <w:t>инженер-программист;</w:t>
            </w:r>
          </w:p>
          <w:p w:rsidR="002D4D3D" w:rsidRDefault="002D4D3D">
            <w:pPr>
              <w:pStyle w:val="ConsPlusNormal"/>
              <w:jc w:val="both"/>
            </w:pPr>
            <w:r>
              <w:t>инженер-печатник;</w:t>
            </w:r>
          </w:p>
          <w:p w:rsidR="002D4D3D" w:rsidRDefault="002D4D3D">
            <w:pPr>
              <w:pStyle w:val="ConsPlusNormal"/>
              <w:jc w:val="both"/>
            </w:pPr>
            <w:r>
              <w:t>инженер-программист;</w:t>
            </w:r>
          </w:p>
          <w:p w:rsidR="002D4D3D" w:rsidRDefault="002D4D3D">
            <w:pPr>
              <w:pStyle w:val="ConsPlusNormal"/>
              <w:jc w:val="both"/>
            </w:pPr>
            <w:r>
              <w:t>техник;</w:t>
            </w:r>
          </w:p>
          <w:p w:rsidR="002D4D3D" w:rsidRDefault="002D4D3D">
            <w:pPr>
              <w:pStyle w:val="ConsPlusNormal"/>
              <w:jc w:val="both"/>
            </w:pPr>
            <w:r>
              <w:t>ведущий дизайнер;</w:t>
            </w:r>
          </w:p>
          <w:p w:rsidR="002D4D3D" w:rsidRDefault="002D4D3D">
            <w:pPr>
              <w:pStyle w:val="ConsPlusNormal"/>
              <w:jc w:val="both"/>
            </w:pPr>
            <w:r>
              <w:t>дизайнер;</w:t>
            </w:r>
          </w:p>
          <w:p w:rsidR="002D4D3D" w:rsidRDefault="002D4D3D">
            <w:pPr>
              <w:pStyle w:val="ConsPlusNormal"/>
              <w:jc w:val="both"/>
            </w:pPr>
            <w:r>
              <w:t>главный специалист по организации сетевой деятельности;</w:t>
            </w:r>
          </w:p>
          <w:p w:rsidR="002D4D3D" w:rsidRDefault="002D4D3D">
            <w:pPr>
              <w:pStyle w:val="ConsPlusNormal"/>
              <w:jc w:val="both"/>
            </w:pPr>
            <w:r>
              <w:t>инженер</w:t>
            </w:r>
          </w:p>
        </w:tc>
      </w:tr>
      <w:tr w:rsidR="002D4D3D">
        <w:tc>
          <w:tcPr>
            <w:tcW w:w="567" w:type="dxa"/>
          </w:tcPr>
          <w:p w:rsidR="002D4D3D" w:rsidRDefault="002D4D3D">
            <w:pPr>
              <w:pStyle w:val="ConsPlusNormal"/>
              <w:jc w:val="center"/>
            </w:pPr>
            <w:r>
              <w:lastRenderedPageBreak/>
              <w:t>5</w:t>
            </w:r>
          </w:p>
        </w:tc>
        <w:tc>
          <w:tcPr>
            <w:tcW w:w="3231" w:type="dxa"/>
          </w:tcPr>
          <w:p w:rsidR="002D4D3D" w:rsidRDefault="002D4D3D">
            <w:pPr>
              <w:pStyle w:val="ConsPlusNormal"/>
              <w:jc w:val="both"/>
            </w:pPr>
            <w:r>
              <w:t>Комбинаты питания</w:t>
            </w:r>
          </w:p>
        </w:tc>
        <w:tc>
          <w:tcPr>
            <w:tcW w:w="5272" w:type="dxa"/>
          </w:tcPr>
          <w:p w:rsidR="002D4D3D" w:rsidRDefault="002D4D3D">
            <w:pPr>
              <w:pStyle w:val="ConsPlusNormal"/>
              <w:jc w:val="both"/>
            </w:pPr>
            <w:r>
              <w:t>Заместитель директора по производству;</w:t>
            </w:r>
          </w:p>
          <w:p w:rsidR="002D4D3D" w:rsidRDefault="002D4D3D">
            <w:pPr>
              <w:pStyle w:val="ConsPlusNormal"/>
              <w:jc w:val="both"/>
            </w:pPr>
            <w:r>
              <w:t>заведующий производством;</w:t>
            </w:r>
          </w:p>
          <w:p w:rsidR="002D4D3D" w:rsidRDefault="002D4D3D">
            <w:pPr>
              <w:pStyle w:val="ConsPlusNormal"/>
              <w:jc w:val="both"/>
            </w:pPr>
            <w:r>
              <w:t>специалист по закупкам;</w:t>
            </w:r>
          </w:p>
          <w:p w:rsidR="002D4D3D" w:rsidRDefault="002D4D3D">
            <w:pPr>
              <w:pStyle w:val="ConsPlusNormal"/>
              <w:jc w:val="both"/>
            </w:pPr>
            <w:r>
              <w:t>товаровед;</w:t>
            </w:r>
          </w:p>
          <w:p w:rsidR="002D4D3D" w:rsidRDefault="002D4D3D">
            <w:pPr>
              <w:pStyle w:val="ConsPlusNormal"/>
              <w:jc w:val="both"/>
            </w:pPr>
            <w:r>
              <w:t>менеджер по снабжению;</w:t>
            </w:r>
          </w:p>
          <w:p w:rsidR="002D4D3D" w:rsidRDefault="002D4D3D">
            <w:pPr>
              <w:pStyle w:val="ConsPlusNormal"/>
              <w:jc w:val="both"/>
            </w:pPr>
            <w:r>
              <w:t>инженер-технолог;</w:t>
            </w:r>
          </w:p>
          <w:p w:rsidR="002D4D3D" w:rsidRDefault="002D4D3D">
            <w:pPr>
              <w:pStyle w:val="ConsPlusNormal"/>
              <w:jc w:val="both"/>
            </w:pPr>
            <w:r>
              <w:t>инженер-технолог ведущий;</w:t>
            </w:r>
          </w:p>
          <w:p w:rsidR="002D4D3D" w:rsidRDefault="002D4D3D">
            <w:pPr>
              <w:pStyle w:val="ConsPlusNormal"/>
              <w:jc w:val="both"/>
            </w:pPr>
            <w:r>
              <w:t>шеф-повар;</w:t>
            </w:r>
          </w:p>
          <w:p w:rsidR="002D4D3D" w:rsidRDefault="002D4D3D">
            <w:pPr>
              <w:pStyle w:val="ConsPlusNormal"/>
              <w:jc w:val="both"/>
            </w:pPr>
            <w:r>
              <w:t>повар;</w:t>
            </w:r>
          </w:p>
          <w:p w:rsidR="002D4D3D" w:rsidRDefault="002D4D3D">
            <w:pPr>
              <w:pStyle w:val="ConsPlusNormal"/>
              <w:jc w:val="both"/>
            </w:pPr>
            <w:r>
              <w:t>пекарь;</w:t>
            </w:r>
          </w:p>
          <w:p w:rsidR="002D4D3D" w:rsidRDefault="002D4D3D">
            <w:pPr>
              <w:pStyle w:val="ConsPlusNormal"/>
              <w:jc w:val="both"/>
            </w:pPr>
            <w:r>
              <w:t>грузчик-экспедитор;</w:t>
            </w:r>
          </w:p>
          <w:p w:rsidR="002D4D3D" w:rsidRDefault="002D4D3D">
            <w:pPr>
              <w:pStyle w:val="ConsPlusNormal"/>
              <w:jc w:val="both"/>
            </w:pPr>
            <w:r>
              <w:t>грузчик;</w:t>
            </w:r>
          </w:p>
          <w:p w:rsidR="002D4D3D" w:rsidRDefault="002D4D3D">
            <w:pPr>
              <w:pStyle w:val="ConsPlusNormal"/>
              <w:jc w:val="both"/>
            </w:pPr>
            <w:r>
              <w:t>водитель;</w:t>
            </w:r>
          </w:p>
          <w:p w:rsidR="002D4D3D" w:rsidRDefault="002D4D3D">
            <w:pPr>
              <w:pStyle w:val="ConsPlusNormal"/>
              <w:jc w:val="both"/>
            </w:pPr>
            <w:r>
              <w:t>начальник производства;</w:t>
            </w:r>
          </w:p>
          <w:p w:rsidR="002D4D3D" w:rsidRDefault="002D4D3D">
            <w:pPr>
              <w:pStyle w:val="ConsPlusNormal"/>
              <w:jc w:val="both"/>
            </w:pPr>
            <w:r>
              <w:t>обвальщик мяса;</w:t>
            </w:r>
          </w:p>
          <w:p w:rsidR="002D4D3D" w:rsidRDefault="002D4D3D">
            <w:pPr>
              <w:pStyle w:val="ConsPlusNormal"/>
              <w:jc w:val="both"/>
            </w:pPr>
            <w:r>
              <w:t>изготовитель овощных полуфабрикатов</w:t>
            </w:r>
          </w:p>
        </w:tc>
      </w:tr>
      <w:tr w:rsidR="002D4D3D">
        <w:tc>
          <w:tcPr>
            <w:tcW w:w="567" w:type="dxa"/>
          </w:tcPr>
          <w:p w:rsidR="002D4D3D" w:rsidRDefault="002D4D3D">
            <w:pPr>
              <w:pStyle w:val="ConsPlusNormal"/>
              <w:jc w:val="center"/>
            </w:pPr>
            <w:r>
              <w:t>6</w:t>
            </w:r>
          </w:p>
        </w:tc>
        <w:tc>
          <w:tcPr>
            <w:tcW w:w="3231" w:type="dxa"/>
          </w:tcPr>
          <w:p w:rsidR="002D4D3D" w:rsidRDefault="002D4D3D">
            <w:pPr>
              <w:pStyle w:val="ConsPlusNormal"/>
              <w:jc w:val="both"/>
            </w:pPr>
            <w:r>
              <w:t>Муниципальное казенное учреждение дополнительного образования города Новосибирска "Городской ресурсный центр по организации отдыха и оздоровления детей "Формула Успеха"</w:t>
            </w:r>
          </w:p>
        </w:tc>
        <w:tc>
          <w:tcPr>
            <w:tcW w:w="5272" w:type="dxa"/>
          </w:tcPr>
          <w:p w:rsidR="002D4D3D" w:rsidRDefault="002D4D3D">
            <w:pPr>
              <w:pStyle w:val="ConsPlusNormal"/>
              <w:jc w:val="both"/>
            </w:pPr>
            <w:r>
              <w:t>Начальник учебно-методического отдела;</w:t>
            </w:r>
          </w:p>
          <w:p w:rsidR="002D4D3D" w:rsidRDefault="002D4D3D">
            <w:pPr>
              <w:pStyle w:val="ConsPlusNormal"/>
              <w:jc w:val="both"/>
            </w:pPr>
            <w:r>
              <w:t>ведущий эксперт;</w:t>
            </w:r>
          </w:p>
          <w:p w:rsidR="002D4D3D" w:rsidRDefault="002D4D3D">
            <w:pPr>
              <w:pStyle w:val="ConsPlusNormal"/>
              <w:jc w:val="both"/>
            </w:pPr>
            <w:r>
              <w:t>ведущий психолог;</w:t>
            </w:r>
          </w:p>
          <w:p w:rsidR="002D4D3D" w:rsidRDefault="002D4D3D">
            <w:pPr>
              <w:pStyle w:val="ConsPlusNormal"/>
              <w:jc w:val="both"/>
            </w:pPr>
            <w:r>
              <w:t>заместитель начальника лагеря по воспитательной работе;</w:t>
            </w:r>
          </w:p>
          <w:p w:rsidR="002D4D3D" w:rsidRDefault="002D4D3D">
            <w:pPr>
              <w:pStyle w:val="ConsPlusNormal"/>
              <w:jc w:val="both"/>
            </w:pPr>
            <w:r>
              <w:t>начальник педагогической службы;</w:t>
            </w:r>
          </w:p>
          <w:p w:rsidR="002D4D3D" w:rsidRDefault="002D4D3D">
            <w:pPr>
              <w:pStyle w:val="ConsPlusNormal"/>
              <w:jc w:val="both"/>
            </w:pPr>
            <w:r>
              <w:t>педагог-организатор;</w:t>
            </w:r>
          </w:p>
          <w:p w:rsidR="002D4D3D" w:rsidRDefault="002D4D3D">
            <w:pPr>
              <w:pStyle w:val="ConsPlusNormal"/>
              <w:jc w:val="both"/>
            </w:pPr>
            <w:r>
              <w:t>старший вожатый;</w:t>
            </w:r>
          </w:p>
          <w:p w:rsidR="002D4D3D" w:rsidRDefault="002D4D3D">
            <w:pPr>
              <w:pStyle w:val="ConsPlusNormal"/>
              <w:jc w:val="both"/>
            </w:pPr>
            <w:r>
              <w:t>воспитатель;</w:t>
            </w:r>
          </w:p>
          <w:p w:rsidR="002D4D3D" w:rsidRDefault="002D4D3D">
            <w:pPr>
              <w:pStyle w:val="ConsPlusNormal"/>
              <w:jc w:val="both"/>
            </w:pPr>
            <w:r>
              <w:t>руководитель физического воспитания;</w:t>
            </w:r>
          </w:p>
          <w:p w:rsidR="002D4D3D" w:rsidRDefault="002D4D3D">
            <w:pPr>
              <w:pStyle w:val="ConsPlusNormal"/>
              <w:jc w:val="both"/>
            </w:pPr>
            <w:r>
              <w:t>педагог-психолог;</w:t>
            </w:r>
          </w:p>
          <w:p w:rsidR="002D4D3D" w:rsidRDefault="002D4D3D">
            <w:pPr>
              <w:pStyle w:val="ConsPlusNormal"/>
              <w:jc w:val="both"/>
            </w:pPr>
            <w:r>
              <w:t>психолог;</w:t>
            </w:r>
          </w:p>
          <w:p w:rsidR="002D4D3D" w:rsidRDefault="002D4D3D">
            <w:pPr>
              <w:pStyle w:val="ConsPlusNormal"/>
              <w:jc w:val="both"/>
            </w:pPr>
            <w:r>
              <w:t>педагог дополнительного образования;</w:t>
            </w:r>
          </w:p>
          <w:p w:rsidR="002D4D3D" w:rsidRDefault="002D4D3D">
            <w:pPr>
              <w:pStyle w:val="ConsPlusNormal"/>
              <w:jc w:val="both"/>
            </w:pPr>
            <w:r>
              <w:t>социальный педагог;</w:t>
            </w:r>
          </w:p>
          <w:p w:rsidR="002D4D3D" w:rsidRDefault="002D4D3D">
            <w:pPr>
              <w:pStyle w:val="ConsPlusNormal"/>
              <w:jc w:val="both"/>
            </w:pPr>
            <w:r>
              <w:t>заведующий хозяйством;</w:t>
            </w:r>
          </w:p>
          <w:p w:rsidR="002D4D3D" w:rsidRDefault="002D4D3D">
            <w:pPr>
              <w:pStyle w:val="ConsPlusNormal"/>
              <w:jc w:val="both"/>
            </w:pPr>
            <w:r>
              <w:t>администратор;</w:t>
            </w:r>
          </w:p>
          <w:p w:rsidR="002D4D3D" w:rsidRDefault="002D4D3D">
            <w:pPr>
              <w:pStyle w:val="ConsPlusNormal"/>
              <w:jc w:val="both"/>
            </w:pPr>
            <w:r>
              <w:t>помощник воспитателя;</w:t>
            </w:r>
          </w:p>
          <w:p w:rsidR="002D4D3D" w:rsidRDefault="002D4D3D">
            <w:pPr>
              <w:pStyle w:val="ConsPlusNormal"/>
              <w:jc w:val="both"/>
            </w:pPr>
            <w:r>
              <w:t>руководитель кружка;</w:t>
            </w:r>
          </w:p>
          <w:p w:rsidR="002D4D3D" w:rsidRDefault="002D4D3D">
            <w:pPr>
              <w:pStyle w:val="ConsPlusNormal"/>
              <w:jc w:val="both"/>
            </w:pPr>
            <w:r>
              <w:lastRenderedPageBreak/>
              <w:t>художник;</w:t>
            </w:r>
          </w:p>
          <w:p w:rsidR="002D4D3D" w:rsidRDefault="002D4D3D">
            <w:pPr>
              <w:pStyle w:val="ConsPlusNormal"/>
              <w:jc w:val="both"/>
            </w:pPr>
            <w:r>
              <w:t>культорганизатор;</w:t>
            </w:r>
          </w:p>
          <w:p w:rsidR="002D4D3D" w:rsidRDefault="002D4D3D">
            <w:pPr>
              <w:pStyle w:val="ConsPlusNormal"/>
              <w:jc w:val="both"/>
            </w:pPr>
            <w:r>
              <w:t>фотооператор;</w:t>
            </w:r>
          </w:p>
          <w:p w:rsidR="002D4D3D" w:rsidRDefault="002D4D3D">
            <w:pPr>
              <w:pStyle w:val="ConsPlusNormal"/>
              <w:jc w:val="both"/>
            </w:pPr>
            <w:r>
              <w:t>звукооператор;</w:t>
            </w:r>
          </w:p>
          <w:p w:rsidR="002D4D3D" w:rsidRDefault="002D4D3D">
            <w:pPr>
              <w:pStyle w:val="ConsPlusNormal"/>
              <w:jc w:val="both"/>
            </w:pPr>
            <w:r>
              <w:t>библиотекарь;</w:t>
            </w:r>
          </w:p>
          <w:p w:rsidR="002D4D3D" w:rsidRDefault="002D4D3D">
            <w:pPr>
              <w:pStyle w:val="ConsPlusNormal"/>
              <w:jc w:val="both"/>
            </w:pPr>
            <w:r>
              <w:t>вожатый;</w:t>
            </w:r>
          </w:p>
          <w:p w:rsidR="002D4D3D" w:rsidRDefault="002D4D3D">
            <w:pPr>
              <w:pStyle w:val="ConsPlusNormal"/>
              <w:jc w:val="both"/>
            </w:pPr>
            <w:r>
              <w:t>начальник медицинской службы;</w:t>
            </w:r>
          </w:p>
          <w:p w:rsidR="002D4D3D" w:rsidRDefault="002D4D3D">
            <w:pPr>
              <w:pStyle w:val="ConsPlusNormal"/>
              <w:jc w:val="both"/>
            </w:pPr>
            <w:r>
              <w:t>заместитель начальника медицинской службы;</w:t>
            </w:r>
          </w:p>
          <w:p w:rsidR="002D4D3D" w:rsidRDefault="002D4D3D">
            <w:pPr>
              <w:pStyle w:val="ConsPlusNormal"/>
              <w:jc w:val="both"/>
            </w:pPr>
            <w:r>
              <w:t>старшая медицинская сестра;</w:t>
            </w:r>
          </w:p>
          <w:p w:rsidR="002D4D3D" w:rsidRDefault="002D4D3D">
            <w:pPr>
              <w:pStyle w:val="ConsPlusNormal"/>
              <w:jc w:val="both"/>
            </w:pPr>
            <w:r>
              <w:t>врач;</w:t>
            </w:r>
          </w:p>
          <w:p w:rsidR="002D4D3D" w:rsidRDefault="002D4D3D">
            <w:pPr>
              <w:pStyle w:val="ConsPlusNormal"/>
              <w:jc w:val="both"/>
            </w:pPr>
            <w:r>
              <w:t>медицинская сестра;</w:t>
            </w:r>
          </w:p>
          <w:p w:rsidR="002D4D3D" w:rsidRDefault="002D4D3D">
            <w:pPr>
              <w:pStyle w:val="ConsPlusNormal"/>
              <w:jc w:val="both"/>
            </w:pPr>
            <w:r>
              <w:t>фельдшер;</w:t>
            </w:r>
          </w:p>
          <w:p w:rsidR="002D4D3D" w:rsidRDefault="002D4D3D">
            <w:pPr>
              <w:pStyle w:val="ConsPlusNormal"/>
              <w:jc w:val="both"/>
            </w:pPr>
            <w:r>
              <w:t>инструктор по лечебной физкультуре;</w:t>
            </w:r>
          </w:p>
          <w:p w:rsidR="002D4D3D" w:rsidRDefault="002D4D3D">
            <w:pPr>
              <w:pStyle w:val="ConsPlusNormal"/>
              <w:jc w:val="both"/>
            </w:pPr>
            <w:r>
              <w:t>заведующий столовой;</w:t>
            </w:r>
          </w:p>
          <w:p w:rsidR="002D4D3D" w:rsidRDefault="002D4D3D">
            <w:pPr>
              <w:pStyle w:val="ConsPlusNormal"/>
              <w:jc w:val="both"/>
            </w:pPr>
            <w:r>
              <w:t>заведующий производством;</w:t>
            </w:r>
          </w:p>
          <w:p w:rsidR="002D4D3D" w:rsidRDefault="002D4D3D">
            <w:pPr>
              <w:pStyle w:val="ConsPlusNormal"/>
              <w:jc w:val="both"/>
            </w:pPr>
            <w:r>
              <w:t>повар;</w:t>
            </w:r>
          </w:p>
          <w:p w:rsidR="002D4D3D" w:rsidRDefault="002D4D3D">
            <w:pPr>
              <w:pStyle w:val="ConsPlusNormal"/>
              <w:jc w:val="both"/>
            </w:pPr>
            <w:r>
              <w:t>официант;</w:t>
            </w:r>
          </w:p>
          <w:p w:rsidR="002D4D3D" w:rsidRDefault="002D4D3D">
            <w:pPr>
              <w:pStyle w:val="ConsPlusNormal"/>
              <w:jc w:val="both"/>
            </w:pPr>
            <w:r>
              <w:t>мойщик посуды;</w:t>
            </w:r>
          </w:p>
          <w:p w:rsidR="002D4D3D" w:rsidRDefault="002D4D3D">
            <w:pPr>
              <w:pStyle w:val="ConsPlusNormal"/>
              <w:jc w:val="both"/>
            </w:pPr>
            <w:r>
              <w:t>кухонный рабочий;</w:t>
            </w:r>
          </w:p>
          <w:p w:rsidR="002D4D3D" w:rsidRDefault="002D4D3D">
            <w:pPr>
              <w:pStyle w:val="ConsPlusNormal"/>
              <w:jc w:val="both"/>
            </w:pPr>
            <w:r>
              <w:t>кладовщик;</w:t>
            </w:r>
          </w:p>
          <w:p w:rsidR="002D4D3D" w:rsidRDefault="002D4D3D">
            <w:pPr>
              <w:pStyle w:val="ConsPlusNormal"/>
              <w:jc w:val="both"/>
            </w:pPr>
            <w:r>
              <w:t>начальник гаража;</w:t>
            </w:r>
          </w:p>
          <w:p w:rsidR="002D4D3D" w:rsidRDefault="002D4D3D">
            <w:pPr>
              <w:pStyle w:val="ConsPlusNormal"/>
              <w:jc w:val="both"/>
            </w:pPr>
            <w:r>
              <w:t>водитель автомобиля;</w:t>
            </w:r>
          </w:p>
          <w:p w:rsidR="002D4D3D" w:rsidRDefault="002D4D3D">
            <w:pPr>
              <w:pStyle w:val="ConsPlusNormal"/>
              <w:jc w:val="both"/>
            </w:pPr>
            <w:r>
              <w:t>электромеханик по обслуживанию столового оборудования 3 разряда;</w:t>
            </w:r>
          </w:p>
          <w:p w:rsidR="002D4D3D" w:rsidRDefault="002D4D3D">
            <w:pPr>
              <w:pStyle w:val="ConsPlusNormal"/>
              <w:jc w:val="both"/>
            </w:pPr>
            <w:r>
              <w:t>оперативный дежурный;</w:t>
            </w:r>
          </w:p>
          <w:p w:rsidR="002D4D3D" w:rsidRDefault="002D4D3D">
            <w:pPr>
              <w:pStyle w:val="ConsPlusNormal"/>
              <w:jc w:val="both"/>
            </w:pPr>
            <w:r>
              <w:t>слесарь-ремонтник;</w:t>
            </w:r>
          </w:p>
          <w:p w:rsidR="002D4D3D" w:rsidRDefault="002D4D3D">
            <w:pPr>
              <w:pStyle w:val="ConsPlusNormal"/>
              <w:jc w:val="both"/>
            </w:pPr>
            <w:r>
              <w:t>слесарь-сантехник;</w:t>
            </w:r>
          </w:p>
          <w:p w:rsidR="002D4D3D" w:rsidRDefault="002D4D3D">
            <w:pPr>
              <w:pStyle w:val="ConsPlusNormal"/>
              <w:jc w:val="both"/>
            </w:pPr>
            <w:r>
              <w:t>начальник административно-хозяйственной службы;</w:t>
            </w:r>
          </w:p>
          <w:p w:rsidR="002D4D3D" w:rsidRDefault="002D4D3D">
            <w:pPr>
              <w:pStyle w:val="ConsPlusNormal"/>
              <w:jc w:val="both"/>
            </w:pPr>
            <w:r>
              <w:t>заведующий складом;</w:t>
            </w:r>
          </w:p>
          <w:p w:rsidR="002D4D3D" w:rsidRDefault="002D4D3D">
            <w:pPr>
              <w:pStyle w:val="ConsPlusNormal"/>
              <w:jc w:val="both"/>
            </w:pPr>
            <w:r>
              <w:t>комендант;</w:t>
            </w:r>
          </w:p>
          <w:p w:rsidR="002D4D3D" w:rsidRDefault="002D4D3D">
            <w:pPr>
              <w:pStyle w:val="ConsPlusNormal"/>
              <w:jc w:val="both"/>
            </w:pPr>
            <w:r>
              <w:t>горничная 1 разряда;</w:t>
            </w:r>
          </w:p>
          <w:p w:rsidR="002D4D3D" w:rsidRDefault="002D4D3D">
            <w:pPr>
              <w:pStyle w:val="ConsPlusNormal"/>
              <w:jc w:val="both"/>
            </w:pPr>
            <w:r>
              <w:t>кастелянша;</w:t>
            </w:r>
          </w:p>
          <w:p w:rsidR="002D4D3D" w:rsidRDefault="002D4D3D">
            <w:pPr>
              <w:pStyle w:val="ConsPlusNormal"/>
              <w:jc w:val="both"/>
            </w:pPr>
            <w:r>
              <w:t>машинист по стирке и ремонту спецодежды;</w:t>
            </w:r>
          </w:p>
          <w:p w:rsidR="002D4D3D" w:rsidRDefault="002D4D3D">
            <w:pPr>
              <w:pStyle w:val="ConsPlusNormal"/>
              <w:jc w:val="both"/>
            </w:pPr>
            <w:r>
              <w:t>плотник;</w:t>
            </w:r>
          </w:p>
          <w:p w:rsidR="002D4D3D" w:rsidRDefault="002D4D3D">
            <w:pPr>
              <w:pStyle w:val="ConsPlusNormal"/>
              <w:jc w:val="both"/>
            </w:pPr>
            <w:r>
              <w:t>матрос-спасатель;</w:t>
            </w:r>
          </w:p>
          <w:p w:rsidR="002D4D3D" w:rsidRDefault="002D4D3D">
            <w:pPr>
              <w:pStyle w:val="ConsPlusNormal"/>
              <w:jc w:val="both"/>
            </w:pPr>
            <w:r>
              <w:t>шеф-повар;</w:t>
            </w:r>
          </w:p>
          <w:p w:rsidR="002D4D3D" w:rsidRDefault="002D4D3D">
            <w:pPr>
              <w:pStyle w:val="ConsPlusNormal"/>
              <w:jc w:val="both"/>
            </w:pPr>
            <w:r>
              <w:t>заместитель начальника лагеря по воспитательной работе;</w:t>
            </w:r>
          </w:p>
          <w:p w:rsidR="002D4D3D" w:rsidRDefault="002D4D3D">
            <w:pPr>
              <w:pStyle w:val="ConsPlusNormal"/>
              <w:jc w:val="both"/>
            </w:pPr>
            <w:r>
              <w:t>инструктор по физической культуре;</w:t>
            </w:r>
          </w:p>
          <w:p w:rsidR="002D4D3D" w:rsidRDefault="002D4D3D">
            <w:pPr>
              <w:pStyle w:val="ConsPlusNormal"/>
              <w:jc w:val="both"/>
            </w:pPr>
            <w:r>
              <w:t>заведующий гостиницей;</w:t>
            </w:r>
          </w:p>
          <w:p w:rsidR="002D4D3D" w:rsidRDefault="002D4D3D">
            <w:pPr>
              <w:pStyle w:val="ConsPlusNormal"/>
              <w:jc w:val="both"/>
            </w:pPr>
            <w:r>
              <w:t>дежурный по этажу гостиницы;</w:t>
            </w:r>
          </w:p>
          <w:p w:rsidR="002D4D3D" w:rsidRDefault="002D4D3D">
            <w:pPr>
              <w:pStyle w:val="ConsPlusNormal"/>
              <w:jc w:val="both"/>
            </w:pPr>
            <w:r>
              <w:t>начальник лагеря;</w:t>
            </w:r>
          </w:p>
          <w:p w:rsidR="002D4D3D" w:rsidRDefault="002D4D3D">
            <w:pPr>
              <w:pStyle w:val="ConsPlusNormal"/>
              <w:jc w:val="both"/>
            </w:pPr>
            <w:r>
              <w:t>заместитель начальника лагеря по административно-хозяйственной части;</w:t>
            </w:r>
          </w:p>
          <w:p w:rsidR="002D4D3D" w:rsidRDefault="002D4D3D">
            <w:pPr>
              <w:pStyle w:val="ConsPlusNormal"/>
              <w:jc w:val="both"/>
            </w:pPr>
            <w:r>
              <w:t>сторож 1 разряда;</w:t>
            </w:r>
          </w:p>
          <w:p w:rsidR="002D4D3D" w:rsidRDefault="002D4D3D">
            <w:pPr>
              <w:pStyle w:val="ConsPlusNormal"/>
              <w:jc w:val="both"/>
            </w:pPr>
            <w:r>
              <w:t>методист</w:t>
            </w:r>
          </w:p>
        </w:tc>
      </w:tr>
      <w:tr w:rsidR="002D4D3D">
        <w:tc>
          <w:tcPr>
            <w:tcW w:w="567" w:type="dxa"/>
          </w:tcPr>
          <w:p w:rsidR="002D4D3D" w:rsidRDefault="002D4D3D">
            <w:pPr>
              <w:pStyle w:val="ConsPlusNormal"/>
              <w:jc w:val="center"/>
            </w:pPr>
            <w:r>
              <w:lastRenderedPageBreak/>
              <w:t>7</w:t>
            </w:r>
          </w:p>
        </w:tc>
        <w:tc>
          <w:tcPr>
            <w:tcW w:w="3231" w:type="dxa"/>
          </w:tcPr>
          <w:p w:rsidR="002D4D3D" w:rsidRDefault="002D4D3D">
            <w:pPr>
              <w:pStyle w:val="ConsPlusNormal"/>
              <w:jc w:val="both"/>
            </w:pPr>
            <w:r>
              <w:t xml:space="preserve">Муниципальное казенное учреждение города Новосибирска "Отдел технического надзора и развития материально-технической базы </w:t>
            </w:r>
            <w:r>
              <w:lastRenderedPageBreak/>
              <w:t>образовательных учреждений"</w:t>
            </w:r>
          </w:p>
        </w:tc>
        <w:tc>
          <w:tcPr>
            <w:tcW w:w="5272" w:type="dxa"/>
          </w:tcPr>
          <w:p w:rsidR="002D4D3D" w:rsidRDefault="002D4D3D">
            <w:pPr>
              <w:pStyle w:val="ConsPlusNormal"/>
              <w:jc w:val="both"/>
            </w:pPr>
            <w:r>
              <w:lastRenderedPageBreak/>
              <w:t>Главный инженер;</w:t>
            </w:r>
          </w:p>
          <w:p w:rsidR="002D4D3D" w:rsidRDefault="002D4D3D">
            <w:pPr>
              <w:pStyle w:val="ConsPlusNormal"/>
              <w:jc w:val="both"/>
            </w:pPr>
            <w:r>
              <w:t>начальник отдела энергетики;</w:t>
            </w:r>
          </w:p>
          <w:p w:rsidR="002D4D3D" w:rsidRDefault="002D4D3D">
            <w:pPr>
              <w:pStyle w:val="ConsPlusNormal"/>
              <w:jc w:val="both"/>
            </w:pPr>
            <w:r>
              <w:t>ведущий инженер-энергетик;</w:t>
            </w:r>
          </w:p>
          <w:p w:rsidR="002D4D3D" w:rsidRDefault="002D4D3D">
            <w:pPr>
              <w:pStyle w:val="ConsPlusNormal"/>
              <w:jc w:val="both"/>
            </w:pPr>
            <w:r>
              <w:t>инженер-энергетик;</w:t>
            </w:r>
          </w:p>
          <w:p w:rsidR="002D4D3D" w:rsidRDefault="002D4D3D">
            <w:pPr>
              <w:pStyle w:val="ConsPlusNormal"/>
              <w:jc w:val="both"/>
            </w:pPr>
            <w:r>
              <w:t>начальник отдела по капитальному и текущему ремонту;</w:t>
            </w:r>
          </w:p>
          <w:p w:rsidR="002D4D3D" w:rsidRDefault="002D4D3D">
            <w:pPr>
              <w:pStyle w:val="ConsPlusNormal"/>
              <w:jc w:val="both"/>
            </w:pPr>
            <w:r>
              <w:lastRenderedPageBreak/>
              <w:t>ведущий инженер по ремонту;</w:t>
            </w:r>
          </w:p>
          <w:p w:rsidR="002D4D3D" w:rsidRDefault="002D4D3D">
            <w:pPr>
              <w:pStyle w:val="ConsPlusNormal"/>
              <w:jc w:val="both"/>
            </w:pPr>
            <w:r>
              <w:t>ведущий инженер по технадзору;</w:t>
            </w:r>
          </w:p>
          <w:p w:rsidR="002D4D3D" w:rsidRDefault="002D4D3D">
            <w:pPr>
              <w:pStyle w:val="ConsPlusNormal"/>
              <w:jc w:val="both"/>
            </w:pPr>
            <w:r>
              <w:t>инженер по ремонту;</w:t>
            </w:r>
          </w:p>
          <w:p w:rsidR="002D4D3D" w:rsidRDefault="002D4D3D">
            <w:pPr>
              <w:pStyle w:val="ConsPlusNormal"/>
              <w:jc w:val="both"/>
            </w:pPr>
            <w:r>
              <w:t>инженер по надзору за строительством;</w:t>
            </w:r>
          </w:p>
          <w:p w:rsidR="002D4D3D" w:rsidRDefault="002D4D3D">
            <w:pPr>
              <w:pStyle w:val="ConsPlusNormal"/>
              <w:jc w:val="both"/>
            </w:pPr>
            <w:r>
              <w:t>начальник отдела по организации закупок;</w:t>
            </w:r>
          </w:p>
          <w:p w:rsidR="002D4D3D" w:rsidRDefault="002D4D3D">
            <w:pPr>
              <w:pStyle w:val="ConsPlusNormal"/>
              <w:jc w:val="both"/>
            </w:pPr>
            <w:r>
              <w:t>старший специалист по закупкам;</w:t>
            </w:r>
          </w:p>
          <w:p w:rsidR="002D4D3D" w:rsidRDefault="002D4D3D">
            <w:pPr>
              <w:pStyle w:val="ConsPlusNormal"/>
              <w:jc w:val="both"/>
            </w:pPr>
            <w:r>
              <w:t>консультант по закупкам;</w:t>
            </w:r>
          </w:p>
          <w:p w:rsidR="002D4D3D" w:rsidRDefault="002D4D3D">
            <w:pPr>
              <w:pStyle w:val="ConsPlusNormal"/>
              <w:jc w:val="both"/>
            </w:pPr>
            <w:r>
              <w:t>начальник отдела материально-технического снабжения;</w:t>
            </w:r>
          </w:p>
          <w:p w:rsidR="002D4D3D" w:rsidRDefault="002D4D3D">
            <w:pPr>
              <w:pStyle w:val="ConsPlusNormal"/>
              <w:jc w:val="both"/>
            </w:pPr>
            <w:r>
              <w:t>инженер;</w:t>
            </w:r>
          </w:p>
          <w:p w:rsidR="002D4D3D" w:rsidRDefault="002D4D3D">
            <w:pPr>
              <w:pStyle w:val="ConsPlusNormal"/>
              <w:jc w:val="both"/>
            </w:pPr>
            <w:r>
              <w:t>ведущий инженер по пожарной безопасности;</w:t>
            </w:r>
          </w:p>
          <w:p w:rsidR="002D4D3D" w:rsidRDefault="002D4D3D">
            <w:pPr>
              <w:pStyle w:val="ConsPlusNormal"/>
              <w:jc w:val="both"/>
            </w:pPr>
            <w:r>
              <w:t>ведущий инженер;</w:t>
            </w:r>
          </w:p>
          <w:p w:rsidR="002D4D3D" w:rsidRDefault="002D4D3D">
            <w:pPr>
              <w:pStyle w:val="ConsPlusNormal"/>
              <w:jc w:val="both"/>
            </w:pPr>
            <w:r>
              <w:t>инженер по снабжению</w:t>
            </w:r>
          </w:p>
        </w:tc>
      </w:tr>
      <w:tr w:rsidR="002D4D3D">
        <w:tc>
          <w:tcPr>
            <w:tcW w:w="567" w:type="dxa"/>
          </w:tcPr>
          <w:p w:rsidR="002D4D3D" w:rsidRDefault="002D4D3D">
            <w:pPr>
              <w:pStyle w:val="ConsPlusNormal"/>
              <w:jc w:val="center"/>
            </w:pPr>
            <w:r>
              <w:lastRenderedPageBreak/>
              <w:t>8</w:t>
            </w:r>
          </w:p>
        </w:tc>
        <w:tc>
          <w:tcPr>
            <w:tcW w:w="3231" w:type="dxa"/>
          </w:tcPr>
          <w:p w:rsidR="002D4D3D" w:rsidRDefault="002D4D3D">
            <w:pPr>
              <w:pStyle w:val="ConsPlusNormal"/>
              <w:jc w:val="both"/>
            </w:pPr>
            <w:r>
              <w:t>Муниципальное казенное учреждение города Новосибирска "Городской финансово-экономический центр"</w:t>
            </w:r>
          </w:p>
        </w:tc>
        <w:tc>
          <w:tcPr>
            <w:tcW w:w="5272" w:type="dxa"/>
          </w:tcPr>
          <w:p w:rsidR="002D4D3D" w:rsidRDefault="002D4D3D">
            <w:pPr>
              <w:pStyle w:val="ConsPlusNormal"/>
              <w:jc w:val="both"/>
            </w:pPr>
            <w:r>
              <w:t>Начальник отдела;</w:t>
            </w:r>
          </w:p>
          <w:p w:rsidR="002D4D3D" w:rsidRDefault="002D4D3D">
            <w:pPr>
              <w:pStyle w:val="ConsPlusNormal"/>
              <w:jc w:val="both"/>
            </w:pPr>
            <w:r>
              <w:t>заместитель начальника отдела;</w:t>
            </w:r>
          </w:p>
          <w:p w:rsidR="002D4D3D" w:rsidRDefault="002D4D3D">
            <w:pPr>
              <w:pStyle w:val="ConsPlusNormal"/>
              <w:jc w:val="both"/>
            </w:pPr>
            <w:r>
              <w:t>экономист;</w:t>
            </w:r>
          </w:p>
          <w:p w:rsidR="002D4D3D" w:rsidRDefault="002D4D3D">
            <w:pPr>
              <w:pStyle w:val="ConsPlusNormal"/>
              <w:jc w:val="both"/>
            </w:pPr>
            <w:r>
              <w:t>бухгалтер;</w:t>
            </w:r>
          </w:p>
          <w:p w:rsidR="002D4D3D" w:rsidRDefault="002D4D3D">
            <w:pPr>
              <w:pStyle w:val="ConsPlusNormal"/>
              <w:jc w:val="both"/>
            </w:pPr>
            <w:r>
              <w:t>бухгалтер-ревизор;</w:t>
            </w:r>
          </w:p>
          <w:p w:rsidR="002D4D3D" w:rsidRDefault="002D4D3D">
            <w:pPr>
              <w:pStyle w:val="ConsPlusNormal"/>
              <w:jc w:val="both"/>
            </w:pPr>
            <w:r>
              <w:t>программист</w:t>
            </w:r>
          </w:p>
        </w:tc>
      </w:tr>
    </w:tbl>
    <w:p w:rsidR="002D4D3D" w:rsidRDefault="002D4D3D">
      <w:pPr>
        <w:pStyle w:val="ConsPlusNormal"/>
        <w:ind w:firstLine="540"/>
        <w:jc w:val="both"/>
      </w:pPr>
    </w:p>
    <w:p w:rsidR="002D4D3D" w:rsidRDefault="002D4D3D">
      <w:pPr>
        <w:pStyle w:val="ConsPlusNormal"/>
        <w:ind w:firstLine="540"/>
        <w:jc w:val="both"/>
      </w:pPr>
      <w:r>
        <w:t>1.6. Оплата труда работников учреждений, в том числе руководителей, заместителей руководителя, главных бухгалтеров, включает:</w:t>
      </w:r>
    </w:p>
    <w:p w:rsidR="002D4D3D" w:rsidRDefault="002D4D3D">
      <w:pPr>
        <w:pStyle w:val="ConsPlusNormal"/>
        <w:spacing w:before="220"/>
        <w:ind w:firstLine="540"/>
        <w:jc w:val="both"/>
      </w:pPr>
      <w:r>
        <w:t>должностной оклад (оклад);</w:t>
      </w:r>
    </w:p>
    <w:p w:rsidR="002D4D3D" w:rsidRDefault="002D4D3D">
      <w:pPr>
        <w:pStyle w:val="ConsPlusNormal"/>
        <w:spacing w:before="220"/>
        <w:ind w:firstLine="540"/>
        <w:jc w:val="both"/>
      </w:pPr>
      <w:r>
        <w:t>выплаты компенсационного характера;</w:t>
      </w:r>
    </w:p>
    <w:p w:rsidR="002D4D3D" w:rsidRDefault="002D4D3D">
      <w:pPr>
        <w:pStyle w:val="ConsPlusNormal"/>
        <w:spacing w:before="220"/>
        <w:ind w:firstLine="540"/>
        <w:jc w:val="both"/>
      </w:pPr>
      <w:r>
        <w:t>выплаты стимулирующего характера;</w:t>
      </w:r>
    </w:p>
    <w:p w:rsidR="002D4D3D" w:rsidRDefault="002D4D3D">
      <w:pPr>
        <w:pStyle w:val="ConsPlusNormal"/>
        <w:spacing w:before="220"/>
        <w:ind w:firstLine="540"/>
        <w:jc w:val="both"/>
      </w:pPr>
      <w:r>
        <w:t>выплаты по районному коэффициенту.</w:t>
      </w:r>
    </w:p>
    <w:p w:rsidR="002D4D3D" w:rsidRDefault="002D4D3D">
      <w:pPr>
        <w:pStyle w:val="ConsPlusNormal"/>
        <w:spacing w:before="220"/>
        <w:ind w:firstLine="540"/>
        <w:jc w:val="both"/>
      </w:pPr>
      <w:r>
        <w:t xml:space="preserve">1.7. </w:t>
      </w:r>
      <w:proofErr w:type="gramStart"/>
      <w:r>
        <w:t xml:space="preserve">Условия оплаты труда работника учреждения устанавливаются трудовым договором, заключенным между руководителем учреждения и работником, в соответствии с коллективным договором, </w:t>
      </w:r>
      <w:hyperlink r:id="rId32">
        <w:r>
          <w:rPr>
            <w:color w:val="0000FF"/>
          </w:rPr>
          <w:t>соглашением</w:t>
        </w:r>
      </w:hyperlink>
      <w:r>
        <w:t xml:space="preserve"> в сфере труда по муниципальным учреждениям, подведомственным департаменту образования мэрии города Новосибирска, на 2021 - 2023 годы, зарегистрированным в комитете по труду мэрии города Новосибирска от 30.12.2020 N 4, локальным нормативным актом учреждения.</w:t>
      </w:r>
      <w:proofErr w:type="gramEnd"/>
    </w:p>
    <w:p w:rsidR="002D4D3D" w:rsidRDefault="002D4D3D">
      <w:pPr>
        <w:pStyle w:val="ConsPlusNormal"/>
        <w:jc w:val="both"/>
      </w:pPr>
      <w:r>
        <w:t>(</w:t>
      </w:r>
      <w:proofErr w:type="gramStart"/>
      <w:r>
        <w:t>в</w:t>
      </w:r>
      <w:proofErr w:type="gramEnd"/>
      <w:r>
        <w:t xml:space="preserve"> ред. </w:t>
      </w:r>
      <w:hyperlink r:id="rId33">
        <w:r>
          <w:rPr>
            <w:color w:val="0000FF"/>
          </w:rPr>
          <w:t>постановления</w:t>
        </w:r>
      </w:hyperlink>
      <w:r>
        <w:t xml:space="preserve"> мэрии г. Новосибирска от 23.03.2022 N 932)</w:t>
      </w:r>
    </w:p>
    <w:p w:rsidR="002D4D3D" w:rsidRDefault="002D4D3D">
      <w:pPr>
        <w:pStyle w:val="ConsPlusNormal"/>
        <w:spacing w:before="220"/>
        <w:ind w:firstLine="540"/>
        <w:jc w:val="both"/>
      </w:pPr>
      <w:r>
        <w:t>1.8. Индексация заработной платы работников учреждений производится в соответствии с постановлением мэрии города Новосибирска.</w:t>
      </w:r>
    </w:p>
    <w:p w:rsidR="002D4D3D" w:rsidRDefault="002D4D3D">
      <w:pPr>
        <w:pStyle w:val="ConsPlusNormal"/>
        <w:ind w:firstLine="540"/>
        <w:jc w:val="both"/>
      </w:pPr>
    </w:p>
    <w:p w:rsidR="002D4D3D" w:rsidRDefault="002D4D3D">
      <w:pPr>
        <w:pStyle w:val="ConsPlusTitle"/>
        <w:jc w:val="center"/>
        <w:outlineLvl w:val="1"/>
      </w:pPr>
      <w:r>
        <w:t>2. Порядок установления должностных окладов (окладов)</w:t>
      </w:r>
    </w:p>
    <w:p w:rsidR="002D4D3D" w:rsidRDefault="002D4D3D">
      <w:pPr>
        <w:pStyle w:val="ConsPlusNormal"/>
        <w:ind w:firstLine="540"/>
        <w:jc w:val="both"/>
      </w:pPr>
    </w:p>
    <w:p w:rsidR="002D4D3D" w:rsidRDefault="002D4D3D">
      <w:pPr>
        <w:pStyle w:val="ConsPlusNormal"/>
        <w:ind w:firstLine="540"/>
        <w:jc w:val="both"/>
      </w:pPr>
      <w:r>
        <w:t xml:space="preserve">2.1. </w:t>
      </w:r>
      <w:proofErr w:type="gramStart"/>
      <w:r>
        <w:t>Размеры должностных окладов (окладов) по общеотраслевым должностям руководителей, специалистов и служащих, окладов по общеотраслевым профессиям рабочих, по должностям и профессиям, являющимся специфическими для соответствующей отрасли, устанавливаются постановлением мэрии города Новосибирска на основе профессиональных квалификационных групп, квалификационных уровней, уровней (подуровней) квалификаций, групп по оплате труда руководителей.</w:t>
      </w:r>
      <w:proofErr w:type="gramEnd"/>
    </w:p>
    <w:p w:rsidR="002D4D3D" w:rsidRDefault="002D4D3D">
      <w:pPr>
        <w:pStyle w:val="ConsPlusNormal"/>
        <w:spacing w:before="220"/>
        <w:ind w:firstLine="540"/>
        <w:jc w:val="both"/>
      </w:pPr>
      <w:r>
        <w:t xml:space="preserve">2.2. </w:t>
      </w:r>
      <w:proofErr w:type="gramStart"/>
      <w:r>
        <w:t xml:space="preserve">Размеры ставок заработной платы учителей устанавливаются работодателем из расчета стоимости образовательного часа, нормы учебной нагрузки в неделю на ставку (18 час.), </w:t>
      </w:r>
      <w:r>
        <w:lastRenderedPageBreak/>
        <w:t>среднегодового количества недель в месяц 4,35 (365 / 12 / 7 = 4,35) и коэффициента при наличии квалификационной категории в размере не менее 1,08 - за I квалификационную категорию и в размере не менее 1,16 - за высшую квалификационную категорию.</w:t>
      </w:r>
      <w:proofErr w:type="gramEnd"/>
      <w:r>
        <w:t xml:space="preserve"> При этом установленная стоимость образовательного часа должна обеспечить размер ставки заработной платы учителя с 18-часовой учебной нагрузкой в неделю не менее размера оклада без категории, установленного по должностям, отнесенным к 4 квалификационному уровню профессиональной квалификационной группы должностей педагогических работников.</w:t>
      </w:r>
    </w:p>
    <w:p w:rsidR="002D4D3D" w:rsidRDefault="002D4D3D">
      <w:pPr>
        <w:pStyle w:val="ConsPlusNormal"/>
        <w:jc w:val="both"/>
      </w:pPr>
      <w:r>
        <w:t xml:space="preserve">(в ред. </w:t>
      </w:r>
      <w:hyperlink r:id="rId34">
        <w:r>
          <w:rPr>
            <w:color w:val="0000FF"/>
          </w:rPr>
          <w:t>постановления</w:t>
        </w:r>
      </w:hyperlink>
      <w:r>
        <w:t xml:space="preserve"> мэрии г. Новосибирска от 23.03.2022 N 932)</w:t>
      </w:r>
    </w:p>
    <w:p w:rsidR="002D4D3D" w:rsidRDefault="002D4D3D">
      <w:pPr>
        <w:pStyle w:val="ConsPlusNormal"/>
        <w:spacing w:before="220"/>
        <w:ind w:firstLine="540"/>
        <w:jc w:val="both"/>
      </w:pPr>
      <w:r>
        <w:t>2.3. Наименования должностей и профессий работников учреждений и квалификационные требования к ним должны соответствовать наименованиям и требованиям, указанным в Едином тарифно-квалификационном справочнике работ и профессий рабочих, Едином квалификационном справочнике должностей руководителей, специалистов и служащих, или соответствующим положениям профессиональных стандартов.</w:t>
      </w:r>
    </w:p>
    <w:p w:rsidR="002D4D3D" w:rsidRDefault="002D4D3D">
      <w:pPr>
        <w:pStyle w:val="ConsPlusNormal"/>
        <w:spacing w:before="220"/>
        <w:ind w:firstLine="540"/>
        <w:jc w:val="both"/>
      </w:pPr>
      <w:r>
        <w:t xml:space="preserve">2.4. </w:t>
      </w:r>
      <w:proofErr w:type="gramStart"/>
      <w:r>
        <w:t>Лица, не имеющие специальной подготовки или стажа работы, установленных требованиями к квалификации, но обладающие достаточным практическим опытом и выполняющие качественно и в полном объеме возложенные на них должностные обязанности, назначаются на соответствующие должности по решению аттестационной комиссии учреждения.</w:t>
      </w:r>
      <w:proofErr w:type="gramEnd"/>
    </w:p>
    <w:p w:rsidR="002D4D3D" w:rsidRDefault="002D4D3D">
      <w:pPr>
        <w:pStyle w:val="ConsPlusNormal"/>
        <w:spacing w:before="220"/>
        <w:ind w:firstLine="540"/>
        <w:jc w:val="both"/>
      </w:pPr>
      <w:r>
        <w:t>2.5. Должностной оклад (оклад), ставка заработной платы в трудовом договоре устанавливается в соответствии со штатным расписанием учреждения.</w:t>
      </w:r>
    </w:p>
    <w:p w:rsidR="002D4D3D" w:rsidRDefault="002D4D3D">
      <w:pPr>
        <w:pStyle w:val="ConsPlusNormal"/>
        <w:ind w:firstLine="540"/>
        <w:jc w:val="both"/>
      </w:pPr>
    </w:p>
    <w:p w:rsidR="002D4D3D" w:rsidRDefault="002D4D3D">
      <w:pPr>
        <w:pStyle w:val="ConsPlusTitle"/>
        <w:jc w:val="center"/>
        <w:outlineLvl w:val="1"/>
      </w:pPr>
      <w:r>
        <w:t>3. Виды выплат компенсационного характера</w:t>
      </w:r>
    </w:p>
    <w:p w:rsidR="002D4D3D" w:rsidRDefault="002D4D3D">
      <w:pPr>
        <w:pStyle w:val="ConsPlusNormal"/>
        <w:ind w:firstLine="540"/>
        <w:jc w:val="both"/>
      </w:pPr>
    </w:p>
    <w:p w:rsidR="002D4D3D" w:rsidRDefault="002D4D3D">
      <w:pPr>
        <w:pStyle w:val="ConsPlusNormal"/>
        <w:ind w:firstLine="540"/>
        <w:jc w:val="both"/>
      </w:pPr>
      <w:r>
        <w:t>3.1. Работникам учреждений могут быть установлены следующие выплаты компенсационного характера:</w:t>
      </w:r>
    </w:p>
    <w:p w:rsidR="002D4D3D" w:rsidRDefault="002D4D3D">
      <w:pPr>
        <w:pStyle w:val="ConsPlusNormal"/>
        <w:spacing w:before="220"/>
        <w:ind w:firstLine="540"/>
        <w:jc w:val="both"/>
      </w:pPr>
      <w:r>
        <w:t>доплата за работу с вредными и (или) опасными условиями труда;</w:t>
      </w:r>
    </w:p>
    <w:p w:rsidR="002D4D3D" w:rsidRDefault="002D4D3D">
      <w:pPr>
        <w:pStyle w:val="ConsPlusNormal"/>
        <w:spacing w:before="220"/>
        <w:ind w:firstLine="540"/>
        <w:jc w:val="both"/>
      </w:pPr>
      <w:r>
        <w:t>доплата за работу в ночное время;</w:t>
      </w:r>
    </w:p>
    <w:p w:rsidR="002D4D3D" w:rsidRDefault="002D4D3D">
      <w:pPr>
        <w:pStyle w:val="ConsPlusNormal"/>
        <w:spacing w:before="220"/>
        <w:ind w:firstLine="540"/>
        <w:jc w:val="both"/>
      </w:pPr>
      <w:r>
        <w:t>доплата за работу в выходные и нерабочие праздничные дни;</w:t>
      </w:r>
    </w:p>
    <w:p w:rsidR="002D4D3D" w:rsidRDefault="002D4D3D">
      <w:pPr>
        <w:pStyle w:val="ConsPlusNormal"/>
        <w:spacing w:before="220"/>
        <w:ind w:firstLine="540"/>
        <w:jc w:val="both"/>
      </w:pPr>
      <w:r>
        <w:t>доплата за сверхурочную работу;</w:t>
      </w:r>
    </w:p>
    <w:p w:rsidR="002D4D3D" w:rsidRDefault="002D4D3D">
      <w:pPr>
        <w:pStyle w:val="ConsPlusNormal"/>
        <w:spacing w:before="220"/>
        <w:ind w:firstLine="540"/>
        <w:jc w:val="both"/>
      </w:pPr>
      <w:r>
        <w:t>доплата за совмещение профессий (должностей), расширение зон обслуживания, увеличение объема работы и исполнение обязанностей временно отсутствующего работника без освобождения от работы, определенной трудовым договором;</w:t>
      </w:r>
    </w:p>
    <w:p w:rsidR="002D4D3D" w:rsidRDefault="002D4D3D">
      <w:pPr>
        <w:pStyle w:val="ConsPlusNormal"/>
        <w:spacing w:before="220"/>
        <w:ind w:firstLine="540"/>
        <w:jc w:val="both"/>
      </w:pPr>
      <w:r>
        <w:t>доплата за работу со сведениями, составляющими государственную тайну;</w:t>
      </w:r>
    </w:p>
    <w:p w:rsidR="002D4D3D" w:rsidRDefault="002D4D3D">
      <w:pPr>
        <w:pStyle w:val="ConsPlusNormal"/>
        <w:spacing w:before="220"/>
        <w:ind w:firstLine="540"/>
        <w:jc w:val="both"/>
      </w:pPr>
      <w:r>
        <w:t>доплата, связанная с особенностями деятельности отдельных видов учреждений и отдельных категорий работников;</w:t>
      </w:r>
    </w:p>
    <w:p w:rsidR="002D4D3D" w:rsidRDefault="002D4D3D">
      <w:pPr>
        <w:pStyle w:val="ConsPlusNormal"/>
        <w:spacing w:before="220"/>
        <w:ind w:firstLine="540"/>
        <w:jc w:val="both"/>
      </w:pPr>
      <w:r>
        <w:t>иные доплаты компенсационного характера, установленные федеральными законами и иными нормативными актами Российской Федерации и Новосибирской области.</w:t>
      </w:r>
    </w:p>
    <w:p w:rsidR="002D4D3D" w:rsidRDefault="002D4D3D">
      <w:pPr>
        <w:pStyle w:val="ConsPlusNormal"/>
        <w:jc w:val="both"/>
      </w:pPr>
      <w:r>
        <w:t xml:space="preserve">(абзац введен </w:t>
      </w:r>
      <w:hyperlink r:id="rId35">
        <w:r>
          <w:rPr>
            <w:color w:val="0000FF"/>
          </w:rPr>
          <w:t>постановлением</w:t>
        </w:r>
      </w:hyperlink>
      <w:r>
        <w:t xml:space="preserve"> мэрии г. Новосибирска от 23.03.2022 N 932)</w:t>
      </w:r>
    </w:p>
    <w:p w:rsidR="002D4D3D" w:rsidRDefault="002D4D3D">
      <w:pPr>
        <w:pStyle w:val="ConsPlusNormal"/>
        <w:spacing w:before="220"/>
        <w:ind w:firstLine="540"/>
        <w:jc w:val="both"/>
      </w:pPr>
      <w:r>
        <w:t xml:space="preserve">3.2. </w:t>
      </w:r>
      <w:proofErr w:type="gramStart"/>
      <w:r>
        <w:t xml:space="preserve">Выплаты компенсационного характера устанавливаются к должностным окладам (окладам) работников учреждений в виде доплат в соответствии с Трудовым </w:t>
      </w:r>
      <w:hyperlink r:id="rId36">
        <w:r>
          <w:rPr>
            <w:color w:val="0000FF"/>
          </w:rPr>
          <w:t>кодексом</w:t>
        </w:r>
      </w:hyperlink>
      <w:r>
        <w:t xml:space="preserve"> Российской Федерации, </w:t>
      </w:r>
      <w:hyperlink r:id="rId37">
        <w:r>
          <w:rPr>
            <w:color w:val="0000FF"/>
          </w:rPr>
          <w:t>Положением</w:t>
        </w:r>
      </w:hyperlink>
      <w:r>
        <w:t xml:space="preserve"> об установлении системы оплаты труда, утвержденным постановлением мэрии города Новосибирска от 18.09.2019 N 3477, </w:t>
      </w:r>
      <w:hyperlink r:id="rId38">
        <w:r>
          <w:rPr>
            <w:color w:val="0000FF"/>
          </w:rPr>
          <w:t>соглашением</w:t>
        </w:r>
      </w:hyperlink>
      <w:r>
        <w:t xml:space="preserve"> в сфере труда по муниципальным учреждениям, подведомственным департаменту образования мэрии города Новосибирска, на 2021 - 2023 годы, зарегистрированным в комитете по труду мэрии города Новосибирска</w:t>
      </w:r>
      <w:proofErr w:type="gramEnd"/>
      <w:r>
        <w:t xml:space="preserve"> от 30.12.2020 N 4, и Положением.</w:t>
      </w:r>
    </w:p>
    <w:p w:rsidR="002D4D3D" w:rsidRDefault="002D4D3D">
      <w:pPr>
        <w:pStyle w:val="ConsPlusNormal"/>
        <w:jc w:val="both"/>
      </w:pPr>
      <w:r>
        <w:lastRenderedPageBreak/>
        <w:t xml:space="preserve">(в ред. </w:t>
      </w:r>
      <w:hyperlink r:id="rId39">
        <w:r>
          <w:rPr>
            <w:color w:val="0000FF"/>
          </w:rPr>
          <w:t>постановления</w:t>
        </w:r>
      </w:hyperlink>
      <w:r>
        <w:t xml:space="preserve"> мэрии г. Новосибирска от 23.03.2022 N 932)</w:t>
      </w:r>
    </w:p>
    <w:p w:rsidR="002D4D3D" w:rsidRDefault="002D4D3D">
      <w:pPr>
        <w:pStyle w:val="ConsPlusNormal"/>
        <w:spacing w:before="220"/>
        <w:ind w:firstLine="540"/>
        <w:jc w:val="both"/>
      </w:pPr>
      <w:r>
        <w:t xml:space="preserve">3.3. Выплаты работникам, занятым на работах с вредными и (или) опасными условиями труда, устанавливаются в соответствии со </w:t>
      </w:r>
      <w:hyperlink r:id="rId40">
        <w:r>
          <w:rPr>
            <w:color w:val="0000FF"/>
          </w:rPr>
          <w:t>статьями 92</w:t>
        </w:r>
      </w:hyperlink>
      <w:r>
        <w:t xml:space="preserve">, </w:t>
      </w:r>
      <w:hyperlink r:id="rId41">
        <w:r>
          <w:rPr>
            <w:color w:val="0000FF"/>
          </w:rPr>
          <w:t>117</w:t>
        </w:r>
      </w:hyperlink>
      <w:r>
        <w:t xml:space="preserve">, </w:t>
      </w:r>
      <w:hyperlink r:id="rId42">
        <w:r>
          <w:rPr>
            <w:color w:val="0000FF"/>
          </w:rPr>
          <w:t>147</w:t>
        </w:r>
      </w:hyperlink>
      <w:r>
        <w:t xml:space="preserve"> Трудового кодекса Российской Федерации.</w:t>
      </w:r>
    </w:p>
    <w:p w:rsidR="002D4D3D" w:rsidRDefault="002D4D3D">
      <w:pPr>
        <w:pStyle w:val="ConsPlusNormal"/>
        <w:spacing w:before="220"/>
        <w:ind w:firstLine="540"/>
        <w:jc w:val="both"/>
      </w:pPr>
      <w:r>
        <w:t xml:space="preserve">Руководитель муниципального учреждения принимает меры по проведению специальной оценки условий труда в соответствии с Федеральным </w:t>
      </w:r>
      <w:hyperlink r:id="rId43">
        <w:r>
          <w:rPr>
            <w:color w:val="0000FF"/>
          </w:rPr>
          <w:t>законом</w:t>
        </w:r>
      </w:hyperlink>
      <w:r>
        <w:t xml:space="preserve"> от 28.12.2013 N 426-ФЗ "О специальной оценке условий труда". 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выплата за работу с вредными и (или) опасными условиями труда не устанавливается.</w:t>
      </w:r>
    </w:p>
    <w:p w:rsidR="002D4D3D" w:rsidRDefault="002D4D3D">
      <w:pPr>
        <w:pStyle w:val="ConsPlusNormal"/>
        <w:spacing w:before="220"/>
        <w:ind w:firstLine="540"/>
        <w:jc w:val="both"/>
      </w:pPr>
      <w:r>
        <w:t>Выплата работникам, занятым на работах с вредными и (или) опасными условиями труда, устанавливается по результатам специальной оценки условий труда в размере не менее 4% должностного оклада (оклада).</w:t>
      </w:r>
    </w:p>
    <w:p w:rsidR="002D4D3D" w:rsidRDefault="002D4D3D">
      <w:pPr>
        <w:pStyle w:val="ConsPlusNormal"/>
        <w:spacing w:before="220"/>
        <w:ind w:firstLine="540"/>
        <w:jc w:val="both"/>
      </w:pPr>
      <w:r>
        <w:t>3.4. За работу в ночное время рекомендуется устанавливать доплаты в размере 35% должностного оклада (оклада), рассчитанного за час работы, за каждый час работы в ночное время.</w:t>
      </w:r>
    </w:p>
    <w:p w:rsidR="002D4D3D" w:rsidRDefault="002D4D3D">
      <w:pPr>
        <w:pStyle w:val="ConsPlusNormal"/>
        <w:spacing w:before="220"/>
        <w:ind w:firstLine="540"/>
        <w:jc w:val="both"/>
      </w:pPr>
      <w:r>
        <w:t>Ночным считается время с 22.00 до 6.00 часов.</w:t>
      </w:r>
    </w:p>
    <w:p w:rsidR="002D4D3D" w:rsidRDefault="002D4D3D">
      <w:pPr>
        <w:pStyle w:val="ConsPlusNormal"/>
        <w:spacing w:before="220"/>
        <w:ind w:firstLine="540"/>
        <w:jc w:val="both"/>
      </w:pPr>
      <w:r>
        <w:t xml:space="preserve">3.5. Работа в выходные и нерабочие праздничные дни оплачивается в соответствии со </w:t>
      </w:r>
      <w:hyperlink r:id="rId44">
        <w:r>
          <w:rPr>
            <w:color w:val="0000FF"/>
          </w:rPr>
          <w:t>статьей 153</w:t>
        </w:r>
      </w:hyperlink>
      <w:r>
        <w:t xml:space="preserve"> Трудового кодекса Российской Федерации.</w:t>
      </w:r>
    </w:p>
    <w:p w:rsidR="002D4D3D" w:rsidRDefault="002D4D3D">
      <w:pPr>
        <w:pStyle w:val="ConsPlusNormal"/>
        <w:spacing w:before="220"/>
        <w:ind w:firstLine="540"/>
        <w:jc w:val="both"/>
      </w:pPr>
      <w:r>
        <w:t>3.6. Сверхурочную работу за первые два часа работы рекомендуется оплачивать в полуторном размере, последующие часы - в двойном размере.</w:t>
      </w:r>
    </w:p>
    <w:p w:rsidR="002D4D3D" w:rsidRDefault="002D4D3D">
      <w:pPr>
        <w:pStyle w:val="ConsPlusNormal"/>
        <w:spacing w:before="220"/>
        <w:ind w:firstLine="540"/>
        <w:jc w:val="both"/>
      </w:pPr>
      <w:r>
        <w:t xml:space="preserve">3.7. </w:t>
      </w:r>
      <w:proofErr w:type="gramStart"/>
      <w:r>
        <w:t>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осуществляется по поручению работодателя с письменного согласия работника.</w:t>
      </w:r>
      <w:proofErr w:type="gramEnd"/>
    </w:p>
    <w:p w:rsidR="002D4D3D" w:rsidRDefault="002D4D3D">
      <w:pPr>
        <w:pStyle w:val="ConsPlusNormal"/>
        <w:spacing w:before="220"/>
        <w:ind w:firstLine="540"/>
        <w:jc w:val="both"/>
      </w:pPr>
      <w:r>
        <w:t>Для исполнения обязанностей временно отсутствующего работника (временная нетрудоспособность, отпуск, командировка)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2D4D3D" w:rsidRDefault="002D4D3D">
      <w:pPr>
        <w:pStyle w:val="ConsPlusNormal"/>
        <w:spacing w:before="220"/>
        <w:ind w:firstLine="540"/>
        <w:jc w:val="both"/>
      </w:pPr>
      <w:r>
        <w:t>Информация о содержании (должность, исполнение обязанностей временно отсутствующего работника и т.д.), об объеме дополнительной работы, сроке, в течение которого работник будет выполнять дополнительную работу, и размер доплаты (</w:t>
      </w:r>
      <w:hyperlink r:id="rId45">
        <w:r>
          <w:rPr>
            <w:color w:val="0000FF"/>
          </w:rPr>
          <w:t>статьи 60.2</w:t>
        </w:r>
      </w:hyperlink>
      <w:r>
        <w:t xml:space="preserve">, </w:t>
      </w:r>
      <w:hyperlink r:id="rId46">
        <w:r>
          <w:rPr>
            <w:color w:val="0000FF"/>
          </w:rPr>
          <w:t>151</w:t>
        </w:r>
      </w:hyperlink>
      <w:r>
        <w:t xml:space="preserve"> Трудового кодекса Российской Федерации) устанавливается по соглашению сторон трудового договора заявлением работника и приказом руководителя.</w:t>
      </w:r>
    </w:p>
    <w:p w:rsidR="002D4D3D" w:rsidRDefault="002D4D3D">
      <w:pPr>
        <w:pStyle w:val="ConsPlusNormal"/>
        <w:spacing w:before="220"/>
        <w:ind w:firstLine="540"/>
        <w:jc w:val="both"/>
      </w:pPr>
      <w:r>
        <w:t>Размер доплаты определяется в размере не более 100% должностного оклада (оклада) по совмещаемой должности с учетом содержания и (или) объема дополнительной работы.</w:t>
      </w:r>
    </w:p>
    <w:p w:rsidR="002D4D3D" w:rsidRDefault="002D4D3D">
      <w:pPr>
        <w:pStyle w:val="ConsPlusNormal"/>
        <w:spacing w:before="220"/>
        <w:ind w:firstLine="540"/>
        <w:jc w:val="both"/>
      </w:pPr>
      <w:r>
        <w:t xml:space="preserve">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w:t>
      </w:r>
      <w:proofErr w:type="gramStart"/>
      <w:r>
        <w:t>позднее</w:t>
      </w:r>
      <w:proofErr w:type="gramEnd"/>
      <w:r>
        <w:t xml:space="preserve"> чем за три рабочих дня.</w:t>
      </w:r>
    </w:p>
    <w:p w:rsidR="002D4D3D" w:rsidRDefault="002D4D3D">
      <w:pPr>
        <w:pStyle w:val="ConsPlusNormal"/>
        <w:jc w:val="both"/>
      </w:pPr>
      <w:r>
        <w:t xml:space="preserve">(п. 3.7 в ред. </w:t>
      </w:r>
      <w:hyperlink r:id="rId47">
        <w:r>
          <w:rPr>
            <w:color w:val="0000FF"/>
          </w:rPr>
          <w:t>постановления</w:t>
        </w:r>
      </w:hyperlink>
      <w:r>
        <w:t xml:space="preserve"> мэрии г. Новосибирска от 23.03.2022 N 932)</w:t>
      </w:r>
    </w:p>
    <w:p w:rsidR="002D4D3D" w:rsidRDefault="002D4D3D">
      <w:pPr>
        <w:pStyle w:val="ConsPlusNormal"/>
        <w:spacing w:before="220"/>
        <w:ind w:firstLine="540"/>
        <w:jc w:val="both"/>
      </w:pPr>
      <w:r>
        <w:t xml:space="preserve">3.8. </w:t>
      </w:r>
      <w:proofErr w:type="gramStart"/>
      <w:r>
        <w:t xml:space="preserve">Доплата за работу со сведениями, составляющими государственную тайну, устанавливается приказом руководителя учреждения работникам, допущенным к государственной тайне на постоянной основе, в соответствии с </w:t>
      </w:r>
      <w:hyperlink r:id="rId48">
        <w:r>
          <w:rPr>
            <w:color w:val="0000FF"/>
          </w:rPr>
          <w:t>постановлением</w:t>
        </w:r>
      </w:hyperlink>
      <w:r>
        <w:t xml:space="preserve"> Правительства </w:t>
      </w:r>
      <w:r>
        <w:lastRenderedPageBreak/>
        <w:t>Российской Федерации от 18.09.2006 N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proofErr w:type="gramEnd"/>
    </w:p>
    <w:p w:rsidR="002D4D3D" w:rsidRDefault="002D4D3D">
      <w:pPr>
        <w:pStyle w:val="ConsPlusNormal"/>
        <w:spacing w:before="220"/>
        <w:ind w:firstLine="540"/>
        <w:jc w:val="both"/>
      </w:pPr>
      <w:r>
        <w:t>3.9. Размер доплаты за особенности деятельности отдельных учреждений и отдельных категорий работников рекомендуется устанавливать в соответствии с таблицей 2.</w:t>
      </w:r>
    </w:p>
    <w:p w:rsidR="002D4D3D" w:rsidRDefault="002D4D3D">
      <w:pPr>
        <w:pStyle w:val="ConsPlusNormal"/>
        <w:ind w:firstLine="540"/>
        <w:jc w:val="both"/>
      </w:pPr>
    </w:p>
    <w:p w:rsidR="002D4D3D" w:rsidRDefault="002D4D3D">
      <w:pPr>
        <w:pStyle w:val="ConsPlusNormal"/>
        <w:jc w:val="right"/>
      </w:pPr>
      <w:r>
        <w:t>Таблица 2</w:t>
      </w:r>
    </w:p>
    <w:p w:rsidR="002D4D3D" w:rsidRDefault="002D4D3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92"/>
        <w:gridCol w:w="2438"/>
        <w:gridCol w:w="1418"/>
      </w:tblGrid>
      <w:tr w:rsidR="002D4D3D">
        <w:tc>
          <w:tcPr>
            <w:tcW w:w="567" w:type="dxa"/>
          </w:tcPr>
          <w:p w:rsidR="002D4D3D" w:rsidRDefault="002D4D3D">
            <w:pPr>
              <w:pStyle w:val="ConsPlusNormal"/>
              <w:jc w:val="center"/>
            </w:pPr>
            <w:r>
              <w:t xml:space="preserve">N </w:t>
            </w:r>
            <w:proofErr w:type="gramStart"/>
            <w:r>
              <w:t>п</w:t>
            </w:r>
            <w:proofErr w:type="gramEnd"/>
            <w:r>
              <w:t>/п</w:t>
            </w:r>
          </w:p>
        </w:tc>
        <w:tc>
          <w:tcPr>
            <w:tcW w:w="4592" w:type="dxa"/>
          </w:tcPr>
          <w:p w:rsidR="002D4D3D" w:rsidRDefault="002D4D3D">
            <w:pPr>
              <w:pStyle w:val="ConsPlusNormal"/>
              <w:jc w:val="center"/>
            </w:pPr>
            <w:r>
              <w:t>Типы учреждений, классов и групп, условия выполнения работ</w:t>
            </w:r>
          </w:p>
        </w:tc>
        <w:tc>
          <w:tcPr>
            <w:tcW w:w="2438" w:type="dxa"/>
          </w:tcPr>
          <w:p w:rsidR="002D4D3D" w:rsidRDefault="002D4D3D">
            <w:pPr>
              <w:pStyle w:val="ConsPlusNormal"/>
              <w:jc w:val="center"/>
            </w:pPr>
            <w:r>
              <w:t>Категории работников</w:t>
            </w:r>
          </w:p>
        </w:tc>
        <w:tc>
          <w:tcPr>
            <w:tcW w:w="1418" w:type="dxa"/>
          </w:tcPr>
          <w:p w:rsidR="002D4D3D" w:rsidRDefault="002D4D3D">
            <w:pPr>
              <w:pStyle w:val="ConsPlusNormal"/>
              <w:jc w:val="center"/>
            </w:pPr>
            <w:r>
              <w:t xml:space="preserve">Размер доплаты, </w:t>
            </w:r>
            <w:proofErr w:type="gramStart"/>
            <w:r>
              <w:t>в</w:t>
            </w:r>
            <w:proofErr w:type="gramEnd"/>
            <w:r>
              <w:t xml:space="preserve"> % </w:t>
            </w:r>
            <w:proofErr w:type="gramStart"/>
            <w:r>
              <w:t>от</w:t>
            </w:r>
            <w:proofErr w:type="gramEnd"/>
            <w:r>
              <w:t xml:space="preserve"> должностного оклада (ставки заработной платы)</w:t>
            </w:r>
          </w:p>
        </w:tc>
      </w:tr>
      <w:tr w:rsidR="002D4D3D">
        <w:tc>
          <w:tcPr>
            <w:tcW w:w="567" w:type="dxa"/>
          </w:tcPr>
          <w:p w:rsidR="002D4D3D" w:rsidRDefault="002D4D3D">
            <w:pPr>
              <w:pStyle w:val="ConsPlusNormal"/>
              <w:jc w:val="center"/>
            </w:pPr>
            <w:r>
              <w:t>1</w:t>
            </w:r>
          </w:p>
        </w:tc>
        <w:tc>
          <w:tcPr>
            <w:tcW w:w="4592" w:type="dxa"/>
          </w:tcPr>
          <w:p w:rsidR="002D4D3D" w:rsidRDefault="002D4D3D">
            <w:pPr>
              <w:pStyle w:val="ConsPlusNormal"/>
              <w:jc w:val="center"/>
            </w:pPr>
            <w:r>
              <w:t>2</w:t>
            </w:r>
          </w:p>
        </w:tc>
        <w:tc>
          <w:tcPr>
            <w:tcW w:w="2438" w:type="dxa"/>
          </w:tcPr>
          <w:p w:rsidR="002D4D3D" w:rsidRDefault="002D4D3D">
            <w:pPr>
              <w:pStyle w:val="ConsPlusNormal"/>
              <w:jc w:val="center"/>
            </w:pPr>
            <w:r>
              <w:t>3</w:t>
            </w:r>
          </w:p>
        </w:tc>
        <w:tc>
          <w:tcPr>
            <w:tcW w:w="1418" w:type="dxa"/>
          </w:tcPr>
          <w:p w:rsidR="002D4D3D" w:rsidRDefault="002D4D3D">
            <w:pPr>
              <w:pStyle w:val="ConsPlusNormal"/>
              <w:jc w:val="center"/>
            </w:pPr>
            <w:r>
              <w:t>4</w:t>
            </w:r>
          </w:p>
        </w:tc>
      </w:tr>
      <w:tr w:rsidR="002D4D3D">
        <w:tc>
          <w:tcPr>
            <w:tcW w:w="567" w:type="dxa"/>
            <w:vMerge w:val="restart"/>
          </w:tcPr>
          <w:p w:rsidR="002D4D3D" w:rsidRDefault="002D4D3D">
            <w:pPr>
              <w:pStyle w:val="ConsPlusNormal"/>
              <w:jc w:val="center"/>
            </w:pPr>
            <w:r>
              <w:t>1</w:t>
            </w:r>
          </w:p>
        </w:tc>
        <w:tc>
          <w:tcPr>
            <w:tcW w:w="4592" w:type="dxa"/>
            <w:vMerge w:val="restart"/>
          </w:tcPr>
          <w:p w:rsidR="002D4D3D" w:rsidRDefault="002D4D3D">
            <w:pPr>
              <w:pStyle w:val="ConsPlusNormal"/>
              <w:jc w:val="both"/>
            </w:pPr>
            <w:r>
              <w:t>Учреждения, осуществляющие общеобразовательную деятельность по адаптированным общеобразовательным программам (для глухих, слабослышащих, позднооглохших, слепых, слабовидящих, с тяжелыми нарушениями речи, с нарушением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tc>
        <w:tc>
          <w:tcPr>
            <w:tcW w:w="2438" w:type="dxa"/>
          </w:tcPr>
          <w:p w:rsidR="002D4D3D" w:rsidRDefault="002D4D3D">
            <w:pPr>
              <w:pStyle w:val="ConsPlusNormal"/>
              <w:jc w:val="both"/>
            </w:pPr>
            <w:r>
              <w:t>заместители руководителя по учебно-воспитательной и воспитательной работе, педагогические работники</w:t>
            </w:r>
          </w:p>
        </w:tc>
        <w:tc>
          <w:tcPr>
            <w:tcW w:w="1418" w:type="dxa"/>
          </w:tcPr>
          <w:p w:rsidR="002D4D3D" w:rsidRDefault="002D4D3D">
            <w:pPr>
              <w:pStyle w:val="ConsPlusNormal"/>
              <w:jc w:val="center"/>
            </w:pPr>
            <w:r>
              <w:t>20</w:t>
            </w:r>
          </w:p>
        </w:tc>
      </w:tr>
      <w:tr w:rsidR="002D4D3D">
        <w:tc>
          <w:tcPr>
            <w:tcW w:w="567" w:type="dxa"/>
            <w:vMerge/>
          </w:tcPr>
          <w:p w:rsidR="002D4D3D" w:rsidRDefault="002D4D3D">
            <w:pPr>
              <w:pStyle w:val="ConsPlusNormal"/>
            </w:pPr>
          </w:p>
        </w:tc>
        <w:tc>
          <w:tcPr>
            <w:tcW w:w="4592" w:type="dxa"/>
            <w:vMerge/>
          </w:tcPr>
          <w:p w:rsidR="002D4D3D" w:rsidRDefault="002D4D3D">
            <w:pPr>
              <w:pStyle w:val="ConsPlusNormal"/>
            </w:pPr>
          </w:p>
        </w:tc>
        <w:tc>
          <w:tcPr>
            <w:tcW w:w="2438" w:type="dxa"/>
          </w:tcPr>
          <w:p w:rsidR="002D4D3D" w:rsidRDefault="002D4D3D">
            <w:pPr>
              <w:pStyle w:val="ConsPlusNormal"/>
              <w:jc w:val="both"/>
            </w:pPr>
            <w:r>
              <w:t xml:space="preserve">прочие работники </w:t>
            </w:r>
            <w:hyperlink w:anchor="P424">
              <w:r>
                <w:rPr>
                  <w:color w:val="0000FF"/>
                </w:rPr>
                <w:t>&lt;*&gt;</w:t>
              </w:r>
            </w:hyperlink>
          </w:p>
        </w:tc>
        <w:tc>
          <w:tcPr>
            <w:tcW w:w="1418" w:type="dxa"/>
          </w:tcPr>
          <w:p w:rsidR="002D4D3D" w:rsidRDefault="002D4D3D">
            <w:pPr>
              <w:pStyle w:val="ConsPlusNormal"/>
              <w:jc w:val="center"/>
            </w:pPr>
            <w:r>
              <w:t>15</w:t>
            </w:r>
          </w:p>
        </w:tc>
      </w:tr>
      <w:tr w:rsidR="002D4D3D">
        <w:tc>
          <w:tcPr>
            <w:tcW w:w="567" w:type="dxa"/>
            <w:vMerge w:val="restart"/>
          </w:tcPr>
          <w:p w:rsidR="002D4D3D" w:rsidRDefault="002D4D3D">
            <w:pPr>
              <w:pStyle w:val="ConsPlusNormal"/>
              <w:jc w:val="center"/>
            </w:pPr>
            <w:r>
              <w:t>2</w:t>
            </w:r>
          </w:p>
        </w:tc>
        <w:tc>
          <w:tcPr>
            <w:tcW w:w="4592" w:type="dxa"/>
            <w:vMerge w:val="restart"/>
          </w:tcPr>
          <w:p w:rsidR="002D4D3D" w:rsidRDefault="002D4D3D">
            <w:pPr>
              <w:pStyle w:val="ConsPlusNormal"/>
              <w:jc w:val="both"/>
            </w:pPr>
            <w:proofErr w:type="gramStart"/>
            <w:r>
              <w:t>Классы (группы) учреждений, осуществляющих образовательную деятельность по адаптированным основным общеобразовательным программам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 а также программам дошкольного образования (в группах компенсирующей направленности) в дошкольных образовательных организациях и</w:t>
            </w:r>
            <w:proofErr w:type="gramEnd"/>
            <w:r>
              <w:t xml:space="preserve"> в общеобразовательных организациях</w:t>
            </w:r>
          </w:p>
        </w:tc>
        <w:tc>
          <w:tcPr>
            <w:tcW w:w="2438" w:type="dxa"/>
          </w:tcPr>
          <w:p w:rsidR="002D4D3D" w:rsidRDefault="002D4D3D">
            <w:pPr>
              <w:pStyle w:val="ConsPlusNormal"/>
              <w:jc w:val="both"/>
            </w:pPr>
            <w:r>
              <w:t>заместители руководителя по учебно-воспитательной и воспитательной работе, педагогические работники</w:t>
            </w:r>
          </w:p>
        </w:tc>
        <w:tc>
          <w:tcPr>
            <w:tcW w:w="1418" w:type="dxa"/>
          </w:tcPr>
          <w:p w:rsidR="002D4D3D" w:rsidRDefault="002D4D3D">
            <w:pPr>
              <w:pStyle w:val="ConsPlusNormal"/>
              <w:jc w:val="center"/>
            </w:pPr>
            <w:r>
              <w:t>20</w:t>
            </w:r>
          </w:p>
        </w:tc>
      </w:tr>
      <w:tr w:rsidR="002D4D3D">
        <w:tc>
          <w:tcPr>
            <w:tcW w:w="567" w:type="dxa"/>
            <w:vMerge/>
          </w:tcPr>
          <w:p w:rsidR="002D4D3D" w:rsidRDefault="002D4D3D">
            <w:pPr>
              <w:pStyle w:val="ConsPlusNormal"/>
            </w:pPr>
          </w:p>
        </w:tc>
        <w:tc>
          <w:tcPr>
            <w:tcW w:w="4592" w:type="dxa"/>
            <w:vMerge/>
          </w:tcPr>
          <w:p w:rsidR="002D4D3D" w:rsidRDefault="002D4D3D">
            <w:pPr>
              <w:pStyle w:val="ConsPlusNormal"/>
            </w:pPr>
          </w:p>
        </w:tc>
        <w:tc>
          <w:tcPr>
            <w:tcW w:w="2438" w:type="dxa"/>
          </w:tcPr>
          <w:p w:rsidR="002D4D3D" w:rsidRDefault="002D4D3D">
            <w:pPr>
              <w:pStyle w:val="ConsPlusNormal"/>
              <w:jc w:val="both"/>
            </w:pPr>
            <w:r>
              <w:t xml:space="preserve">другие работники </w:t>
            </w:r>
            <w:hyperlink w:anchor="P425">
              <w:r>
                <w:rPr>
                  <w:color w:val="0000FF"/>
                </w:rPr>
                <w:t>&lt;**&gt;</w:t>
              </w:r>
            </w:hyperlink>
          </w:p>
        </w:tc>
        <w:tc>
          <w:tcPr>
            <w:tcW w:w="1418" w:type="dxa"/>
          </w:tcPr>
          <w:p w:rsidR="002D4D3D" w:rsidRDefault="002D4D3D">
            <w:pPr>
              <w:pStyle w:val="ConsPlusNormal"/>
              <w:jc w:val="center"/>
            </w:pPr>
            <w:r>
              <w:t>15</w:t>
            </w:r>
          </w:p>
        </w:tc>
      </w:tr>
      <w:tr w:rsidR="002D4D3D">
        <w:tc>
          <w:tcPr>
            <w:tcW w:w="567" w:type="dxa"/>
          </w:tcPr>
          <w:p w:rsidR="002D4D3D" w:rsidRDefault="002D4D3D">
            <w:pPr>
              <w:pStyle w:val="ConsPlusNormal"/>
              <w:jc w:val="center"/>
            </w:pPr>
            <w:r>
              <w:t>3</w:t>
            </w:r>
          </w:p>
        </w:tc>
        <w:tc>
          <w:tcPr>
            <w:tcW w:w="4592" w:type="dxa"/>
          </w:tcPr>
          <w:p w:rsidR="002D4D3D" w:rsidRDefault="002D4D3D">
            <w:pPr>
              <w:pStyle w:val="ConsPlusNormal"/>
              <w:jc w:val="both"/>
            </w:pPr>
            <w:r>
              <w:t xml:space="preserve">Общеобразовательные учреждения, осуществляющие инклюзивное обучение (воспитание) детей с ограниченными </w:t>
            </w:r>
            <w:r>
              <w:lastRenderedPageBreak/>
              <w:t>возможностями здоровья и детей-инвалидов по адаптированным образовательным программам в классах, группах</w:t>
            </w:r>
          </w:p>
        </w:tc>
        <w:tc>
          <w:tcPr>
            <w:tcW w:w="2438" w:type="dxa"/>
          </w:tcPr>
          <w:p w:rsidR="002D4D3D" w:rsidRDefault="002D4D3D">
            <w:pPr>
              <w:pStyle w:val="ConsPlusNormal"/>
              <w:jc w:val="both"/>
            </w:pPr>
            <w:r>
              <w:lastRenderedPageBreak/>
              <w:t>педагогические работники</w:t>
            </w:r>
          </w:p>
        </w:tc>
        <w:tc>
          <w:tcPr>
            <w:tcW w:w="1418" w:type="dxa"/>
          </w:tcPr>
          <w:p w:rsidR="002D4D3D" w:rsidRDefault="002D4D3D">
            <w:pPr>
              <w:pStyle w:val="ConsPlusNormal"/>
              <w:jc w:val="center"/>
            </w:pPr>
            <w:r>
              <w:t xml:space="preserve">20 </w:t>
            </w:r>
            <w:hyperlink w:anchor="P426">
              <w:r>
                <w:rPr>
                  <w:color w:val="0000FF"/>
                </w:rPr>
                <w:t>&lt;***&gt;</w:t>
              </w:r>
            </w:hyperlink>
          </w:p>
        </w:tc>
      </w:tr>
      <w:tr w:rsidR="002D4D3D">
        <w:tc>
          <w:tcPr>
            <w:tcW w:w="567" w:type="dxa"/>
            <w:vMerge w:val="restart"/>
          </w:tcPr>
          <w:p w:rsidR="002D4D3D" w:rsidRDefault="002D4D3D">
            <w:pPr>
              <w:pStyle w:val="ConsPlusNormal"/>
              <w:jc w:val="center"/>
            </w:pPr>
            <w:r>
              <w:lastRenderedPageBreak/>
              <w:t>4</w:t>
            </w:r>
          </w:p>
        </w:tc>
        <w:tc>
          <w:tcPr>
            <w:tcW w:w="4592" w:type="dxa"/>
            <w:vMerge w:val="restart"/>
          </w:tcPr>
          <w:p w:rsidR="002D4D3D" w:rsidRDefault="002D4D3D">
            <w:pPr>
              <w:pStyle w:val="ConsPlusNormal"/>
              <w:jc w:val="both"/>
            </w:pPr>
            <w:r>
              <w:t>Оздоровительные образовательные учреждения (классы, группы), в том числе санаторные, для детей, нуждающихся в длительном лечении</w:t>
            </w:r>
          </w:p>
        </w:tc>
        <w:tc>
          <w:tcPr>
            <w:tcW w:w="2438" w:type="dxa"/>
          </w:tcPr>
          <w:p w:rsidR="002D4D3D" w:rsidRDefault="002D4D3D">
            <w:pPr>
              <w:pStyle w:val="ConsPlusNormal"/>
              <w:jc w:val="both"/>
            </w:pPr>
            <w:r>
              <w:t>педагогические работники</w:t>
            </w:r>
          </w:p>
        </w:tc>
        <w:tc>
          <w:tcPr>
            <w:tcW w:w="1418" w:type="dxa"/>
          </w:tcPr>
          <w:p w:rsidR="002D4D3D" w:rsidRDefault="002D4D3D">
            <w:pPr>
              <w:pStyle w:val="ConsPlusNormal"/>
              <w:jc w:val="center"/>
            </w:pPr>
            <w:r>
              <w:t>20</w:t>
            </w:r>
          </w:p>
        </w:tc>
      </w:tr>
      <w:tr w:rsidR="002D4D3D">
        <w:tc>
          <w:tcPr>
            <w:tcW w:w="567" w:type="dxa"/>
            <w:vMerge/>
          </w:tcPr>
          <w:p w:rsidR="002D4D3D" w:rsidRDefault="002D4D3D">
            <w:pPr>
              <w:pStyle w:val="ConsPlusNormal"/>
            </w:pPr>
          </w:p>
        </w:tc>
        <w:tc>
          <w:tcPr>
            <w:tcW w:w="4592" w:type="dxa"/>
            <w:vMerge/>
          </w:tcPr>
          <w:p w:rsidR="002D4D3D" w:rsidRDefault="002D4D3D">
            <w:pPr>
              <w:pStyle w:val="ConsPlusNormal"/>
            </w:pPr>
          </w:p>
        </w:tc>
        <w:tc>
          <w:tcPr>
            <w:tcW w:w="2438" w:type="dxa"/>
          </w:tcPr>
          <w:p w:rsidR="002D4D3D" w:rsidRDefault="002D4D3D">
            <w:pPr>
              <w:pStyle w:val="ConsPlusNormal"/>
              <w:jc w:val="both"/>
            </w:pPr>
            <w:r>
              <w:t xml:space="preserve">другие работники </w:t>
            </w:r>
            <w:hyperlink w:anchor="P425">
              <w:r>
                <w:rPr>
                  <w:color w:val="0000FF"/>
                </w:rPr>
                <w:t>&lt;**&gt;</w:t>
              </w:r>
            </w:hyperlink>
          </w:p>
        </w:tc>
        <w:tc>
          <w:tcPr>
            <w:tcW w:w="1418" w:type="dxa"/>
          </w:tcPr>
          <w:p w:rsidR="002D4D3D" w:rsidRDefault="002D4D3D">
            <w:pPr>
              <w:pStyle w:val="ConsPlusNormal"/>
              <w:jc w:val="center"/>
            </w:pPr>
            <w:r>
              <w:t>15</w:t>
            </w:r>
          </w:p>
        </w:tc>
      </w:tr>
      <w:tr w:rsidR="002D4D3D">
        <w:tc>
          <w:tcPr>
            <w:tcW w:w="567" w:type="dxa"/>
            <w:vMerge w:val="restart"/>
          </w:tcPr>
          <w:p w:rsidR="002D4D3D" w:rsidRDefault="002D4D3D">
            <w:pPr>
              <w:pStyle w:val="ConsPlusNormal"/>
              <w:jc w:val="center"/>
            </w:pPr>
            <w:r>
              <w:t>5</w:t>
            </w:r>
          </w:p>
        </w:tc>
        <w:tc>
          <w:tcPr>
            <w:tcW w:w="4592" w:type="dxa"/>
            <w:vMerge w:val="restart"/>
          </w:tcPr>
          <w:p w:rsidR="002D4D3D" w:rsidRDefault="002D4D3D">
            <w:pPr>
              <w:pStyle w:val="ConsPlusNormal"/>
              <w:jc w:val="both"/>
            </w:pPr>
            <w:r>
              <w:t>Специальные учебно-воспитательные учреждения для обучающихся с девиантным (общественно опасным) поведением, учреждения, осуществляющие образовательную деятельность при учреждениях для детей и подростков с девиантным (общественно опасным) поведением</w:t>
            </w:r>
          </w:p>
        </w:tc>
        <w:tc>
          <w:tcPr>
            <w:tcW w:w="2438" w:type="dxa"/>
          </w:tcPr>
          <w:p w:rsidR="002D4D3D" w:rsidRDefault="002D4D3D">
            <w:pPr>
              <w:pStyle w:val="ConsPlusNormal"/>
              <w:jc w:val="both"/>
            </w:pPr>
            <w:r>
              <w:t>педагогические работники</w:t>
            </w:r>
          </w:p>
        </w:tc>
        <w:tc>
          <w:tcPr>
            <w:tcW w:w="1418" w:type="dxa"/>
          </w:tcPr>
          <w:p w:rsidR="002D4D3D" w:rsidRDefault="002D4D3D">
            <w:pPr>
              <w:pStyle w:val="ConsPlusNormal"/>
              <w:jc w:val="center"/>
            </w:pPr>
            <w:r>
              <w:t>20</w:t>
            </w:r>
          </w:p>
        </w:tc>
      </w:tr>
      <w:tr w:rsidR="002D4D3D">
        <w:tc>
          <w:tcPr>
            <w:tcW w:w="567" w:type="dxa"/>
            <w:vMerge/>
          </w:tcPr>
          <w:p w:rsidR="002D4D3D" w:rsidRDefault="002D4D3D">
            <w:pPr>
              <w:pStyle w:val="ConsPlusNormal"/>
            </w:pPr>
          </w:p>
        </w:tc>
        <w:tc>
          <w:tcPr>
            <w:tcW w:w="4592" w:type="dxa"/>
            <w:vMerge/>
          </w:tcPr>
          <w:p w:rsidR="002D4D3D" w:rsidRDefault="002D4D3D">
            <w:pPr>
              <w:pStyle w:val="ConsPlusNormal"/>
            </w:pPr>
          </w:p>
        </w:tc>
        <w:tc>
          <w:tcPr>
            <w:tcW w:w="2438" w:type="dxa"/>
          </w:tcPr>
          <w:p w:rsidR="002D4D3D" w:rsidRDefault="002D4D3D">
            <w:pPr>
              <w:pStyle w:val="ConsPlusNormal"/>
              <w:jc w:val="both"/>
            </w:pPr>
            <w:r>
              <w:t xml:space="preserve">прочие работники </w:t>
            </w:r>
            <w:hyperlink w:anchor="P424">
              <w:r>
                <w:rPr>
                  <w:color w:val="0000FF"/>
                </w:rPr>
                <w:t>&lt;*&gt;</w:t>
              </w:r>
            </w:hyperlink>
          </w:p>
        </w:tc>
        <w:tc>
          <w:tcPr>
            <w:tcW w:w="1418" w:type="dxa"/>
          </w:tcPr>
          <w:p w:rsidR="002D4D3D" w:rsidRDefault="002D4D3D">
            <w:pPr>
              <w:pStyle w:val="ConsPlusNormal"/>
              <w:jc w:val="center"/>
            </w:pPr>
            <w:r>
              <w:t>15</w:t>
            </w:r>
          </w:p>
        </w:tc>
      </w:tr>
      <w:tr w:rsidR="002D4D3D">
        <w:tc>
          <w:tcPr>
            <w:tcW w:w="567" w:type="dxa"/>
            <w:vMerge/>
          </w:tcPr>
          <w:p w:rsidR="002D4D3D" w:rsidRDefault="002D4D3D">
            <w:pPr>
              <w:pStyle w:val="ConsPlusNormal"/>
            </w:pPr>
          </w:p>
        </w:tc>
        <w:tc>
          <w:tcPr>
            <w:tcW w:w="4592" w:type="dxa"/>
            <w:vMerge/>
          </w:tcPr>
          <w:p w:rsidR="002D4D3D" w:rsidRDefault="002D4D3D">
            <w:pPr>
              <w:pStyle w:val="ConsPlusNormal"/>
            </w:pPr>
          </w:p>
        </w:tc>
        <w:tc>
          <w:tcPr>
            <w:tcW w:w="2438" w:type="dxa"/>
          </w:tcPr>
          <w:p w:rsidR="002D4D3D" w:rsidRDefault="002D4D3D">
            <w:pPr>
              <w:pStyle w:val="ConsPlusNormal"/>
              <w:jc w:val="both"/>
            </w:pPr>
            <w:r>
              <w:t>медицинские работники</w:t>
            </w:r>
          </w:p>
        </w:tc>
        <w:tc>
          <w:tcPr>
            <w:tcW w:w="1418" w:type="dxa"/>
          </w:tcPr>
          <w:p w:rsidR="002D4D3D" w:rsidRDefault="002D4D3D">
            <w:pPr>
              <w:pStyle w:val="ConsPlusNormal"/>
              <w:jc w:val="center"/>
            </w:pPr>
            <w:r>
              <w:t>30</w:t>
            </w:r>
          </w:p>
        </w:tc>
      </w:tr>
      <w:tr w:rsidR="002D4D3D">
        <w:tc>
          <w:tcPr>
            <w:tcW w:w="567" w:type="dxa"/>
          </w:tcPr>
          <w:p w:rsidR="002D4D3D" w:rsidRDefault="002D4D3D">
            <w:pPr>
              <w:pStyle w:val="ConsPlusNormal"/>
              <w:jc w:val="center"/>
            </w:pPr>
            <w:r>
              <w:t>6</w:t>
            </w:r>
          </w:p>
        </w:tc>
        <w:tc>
          <w:tcPr>
            <w:tcW w:w="4592" w:type="dxa"/>
          </w:tcPr>
          <w:p w:rsidR="002D4D3D" w:rsidRDefault="002D4D3D">
            <w:pPr>
              <w:pStyle w:val="ConsPlusNormal"/>
              <w:jc w:val="both"/>
            </w:pPr>
            <w:r>
              <w:t>Учреждения, имеющие структурное подразделение - интернат, группы круглосуточного пребывания</w:t>
            </w:r>
          </w:p>
        </w:tc>
        <w:tc>
          <w:tcPr>
            <w:tcW w:w="2438" w:type="dxa"/>
          </w:tcPr>
          <w:p w:rsidR="002D4D3D" w:rsidRDefault="002D4D3D">
            <w:pPr>
              <w:pStyle w:val="ConsPlusNormal"/>
              <w:jc w:val="both"/>
            </w:pPr>
            <w:r>
              <w:t>работники структурного подразделения, групп</w:t>
            </w:r>
          </w:p>
        </w:tc>
        <w:tc>
          <w:tcPr>
            <w:tcW w:w="1418" w:type="dxa"/>
          </w:tcPr>
          <w:p w:rsidR="002D4D3D" w:rsidRDefault="002D4D3D">
            <w:pPr>
              <w:pStyle w:val="ConsPlusNormal"/>
              <w:jc w:val="center"/>
            </w:pPr>
            <w:r>
              <w:t>15</w:t>
            </w:r>
          </w:p>
        </w:tc>
      </w:tr>
      <w:tr w:rsidR="002D4D3D">
        <w:tc>
          <w:tcPr>
            <w:tcW w:w="567" w:type="dxa"/>
          </w:tcPr>
          <w:p w:rsidR="002D4D3D" w:rsidRDefault="002D4D3D">
            <w:pPr>
              <w:pStyle w:val="ConsPlusNormal"/>
              <w:jc w:val="center"/>
            </w:pPr>
            <w:r>
              <w:t>7</w:t>
            </w:r>
          </w:p>
        </w:tc>
        <w:tc>
          <w:tcPr>
            <w:tcW w:w="4592" w:type="dxa"/>
          </w:tcPr>
          <w:p w:rsidR="002D4D3D" w:rsidRDefault="002D4D3D">
            <w:pPr>
              <w:pStyle w:val="ConsPlusNormal"/>
              <w:jc w:val="both"/>
            </w:pPr>
            <w:r>
              <w:t>Общеобразовательные учреждения, осуществляющие обучение на дому, или в медицинской организации, или санаторном учреждении</w:t>
            </w:r>
          </w:p>
        </w:tc>
        <w:tc>
          <w:tcPr>
            <w:tcW w:w="2438" w:type="dxa"/>
          </w:tcPr>
          <w:p w:rsidR="002D4D3D" w:rsidRDefault="002D4D3D">
            <w:pPr>
              <w:pStyle w:val="ConsPlusNormal"/>
              <w:jc w:val="both"/>
            </w:pPr>
            <w:r>
              <w:t xml:space="preserve">педагогические работники </w:t>
            </w:r>
            <w:hyperlink w:anchor="P427">
              <w:r>
                <w:rPr>
                  <w:color w:val="0000FF"/>
                </w:rPr>
                <w:t>&lt;****&gt;</w:t>
              </w:r>
            </w:hyperlink>
          </w:p>
        </w:tc>
        <w:tc>
          <w:tcPr>
            <w:tcW w:w="1418" w:type="dxa"/>
          </w:tcPr>
          <w:p w:rsidR="002D4D3D" w:rsidRDefault="002D4D3D">
            <w:pPr>
              <w:pStyle w:val="ConsPlusNormal"/>
              <w:jc w:val="center"/>
            </w:pPr>
            <w:r>
              <w:t>20</w:t>
            </w:r>
          </w:p>
        </w:tc>
      </w:tr>
      <w:tr w:rsidR="002D4D3D">
        <w:tc>
          <w:tcPr>
            <w:tcW w:w="567" w:type="dxa"/>
          </w:tcPr>
          <w:p w:rsidR="002D4D3D" w:rsidRDefault="002D4D3D">
            <w:pPr>
              <w:pStyle w:val="ConsPlusNormal"/>
              <w:jc w:val="center"/>
            </w:pPr>
            <w:r>
              <w:t>8</w:t>
            </w:r>
          </w:p>
        </w:tc>
        <w:tc>
          <w:tcPr>
            <w:tcW w:w="4592" w:type="dxa"/>
          </w:tcPr>
          <w:p w:rsidR="002D4D3D" w:rsidRDefault="002D4D3D">
            <w:pPr>
              <w:pStyle w:val="ConsPlusNormal"/>
              <w:jc w:val="both"/>
            </w:pPr>
            <w:r>
              <w:t>Общеобразовательные учреждения, осуществляющие обучение в классах, группах с применением электронного обучения, дистанционных образовательных технологий</w:t>
            </w:r>
          </w:p>
        </w:tc>
        <w:tc>
          <w:tcPr>
            <w:tcW w:w="2438" w:type="dxa"/>
          </w:tcPr>
          <w:p w:rsidR="002D4D3D" w:rsidRDefault="002D4D3D">
            <w:pPr>
              <w:pStyle w:val="ConsPlusNormal"/>
              <w:jc w:val="both"/>
            </w:pPr>
            <w:r>
              <w:t xml:space="preserve">педагогические работники </w:t>
            </w:r>
            <w:hyperlink w:anchor="P427">
              <w:r>
                <w:rPr>
                  <w:color w:val="0000FF"/>
                </w:rPr>
                <w:t>&lt;****&gt;</w:t>
              </w:r>
            </w:hyperlink>
          </w:p>
        </w:tc>
        <w:tc>
          <w:tcPr>
            <w:tcW w:w="1418" w:type="dxa"/>
          </w:tcPr>
          <w:p w:rsidR="002D4D3D" w:rsidRDefault="002D4D3D">
            <w:pPr>
              <w:pStyle w:val="ConsPlusNormal"/>
              <w:jc w:val="center"/>
            </w:pPr>
            <w:r>
              <w:t xml:space="preserve">20 </w:t>
            </w:r>
            <w:hyperlink w:anchor="P426">
              <w:r>
                <w:rPr>
                  <w:color w:val="0000FF"/>
                </w:rPr>
                <w:t>&lt;***&gt;</w:t>
              </w:r>
            </w:hyperlink>
          </w:p>
        </w:tc>
      </w:tr>
      <w:tr w:rsidR="002D4D3D">
        <w:tc>
          <w:tcPr>
            <w:tcW w:w="567" w:type="dxa"/>
          </w:tcPr>
          <w:p w:rsidR="002D4D3D" w:rsidRDefault="002D4D3D">
            <w:pPr>
              <w:pStyle w:val="ConsPlusNormal"/>
              <w:jc w:val="center"/>
            </w:pPr>
            <w:r>
              <w:t>9</w:t>
            </w:r>
          </w:p>
        </w:tc>
        <w:tc>
          <w:tcPr>
            <w:tcW w:w="4592" w:type="dxa"/>
          </w:tcPr>
          <w:p w:rsidR="002D4D3D" w:rsidRDefault="002D4D3D">
            <w:pPr>
              <w:pStyle w:val="ConsPlusNormal"/>
              <w:jc w:val="both"/>
            </w:pPr>
            <w:r>
              <w:t>Общеобразовательные учреждения (классы, группы) с углубленным изучением отдельных учебных предметов, предметных областей соответствующей образовательной программы</w:t>
            </w:r>
          </w:p>
        </w:tc>
        <w:tc>
          <w:tcPr>
            <w:tcW w:w="2438" w:type="dxa"/>
          </w:tcPr>
          <w:p w:rsidR="002D4D3D" w:rsidRDefault="002D4D3D">
            <w:pPr>
              <w:pStyle w:val="ConsPlusNormal"/>
              <w:jc w:val="both"/>
            </w:pPr>
            <w:r>
              <w:t xml:space="preserve">педагогические работники </w:t>
            </w:r>
            <w:hyperlink w:anchor="P427">
              <w:r>
                <w:rPr>
                  <w:color w:val="0000FF"/>
                </w:rPr>
                <w:t>&lt;****&gt;</w:t>
              </w:r>
            </w:hyperlink>
          </w:p>
        </w:tc>
        <w:tc>
          <w:tcPr>
            <w:tcW w:w="1418" w:type="dxa"/>
          </w:tcPr>
          <w:p w:rsidR="002D4D3D" w:rsidRDefault="002D4D3D">
            <w:pPr>
              <w:pStyle w:val="ConsPlusNormal"/>
              <w:jc w:val="center"/>
            </w:pPr>
            <w:r>
              <w:t>15</w:t>
            </w:r>
          </w:p>
        </w:tc>
      </w:tr>
      <w:tr w:rsidR="002D4D3D">
        <w:tc>
          <w:tcPr>
            <w:tcW w:w="567" w:type="dxa"/>
          </w:tcPr>
          <w:p w:rsidR="002D4D3D" w:rsidRDefault="002D4D3D">
            <w:pPr>
              <w:pStyle w:val="ConsPlusNormal"/>
              <w:jc w:val="center"/>
            </w:pPr>
            <w:r>
              <w:t>10</w:t>
            </w:r>
          </w:p>
        </w:tc>
        <w:tc>
          <w:tcPr>
            <w:tcW w:w="4592" w:type="dxa"/>
          </w:tcPr>
          <w:p w:rsidR="002D4D3D" w:rsidRDefault="002D4D3D">
            <w:pPr>
              <w:pStyle w:val="ConsPlusNormal"/>
              <w:jc w:val="both"/>
            </w:pPr>
            <w:r>
              <w:t>Учреждения (классы, группы) с углубленным изучением иностранного языка за обучение на иностранном языке и применение его при обучении (воспитании)</w:t>
            </w:r>
          </w:p>
        </w:tc>
        <w:tc>
          <w:tcPr>
            <w:tcW w:w="2438" w:type="dxa"/>
          </w:tcPr>
          <w:p w:rsidR="002D4D3D" w:rsidRDefault="002D4D3D">
            <w:pPr>
              <w:pStyle w:val="ConsPlusNormal"/>
              <w:jc w:val="both"/>
            </w:pPr>
            <w:r>
              <w:t xml:space="preserve">заместитель руководителя по учебно-воспитательной и воспитательной работе, по иностранному языку, по производственному обучению, педагогические работники </w:t>
            </w:r>
            <w:hyperlink w:anchor="P427">
              <w:r>
                <w:rPr>
                  <w:color w:val="0000FF"/>
                </w:rPr>
                <w:t>&lt;****&gt;</w:t>
              </w:r>
            </w:hyperlink>
          </w:p>
        </w:tc>
        <w:tc>
          <w:tcPr>
            <w:tcW w:w="1418" w:type="dxa"/>
          </w:tcPr>
          <w:p w:rsidR="002D4D3D" w:rsidRDefault="002D4D3D">
            <w:pPr>
              <w:pStyle w:val="ConsPlusNormal"/>
              <w:jc w:val="center"/>
            </w:pPr>
            <w:r>
              <w:t>15</w:t>
            </w:r>
          </w:p>
        </w:tc>
      </w:tr>
      <w:tr w:rsidR="002D4D3D">
        <w:tc>
          <w:tcPr>
            <w:tcW w:w="567" w:type="dxa"/>
          </w:tcPr>
          <w:p w:rsidR="002D4D3D" w:rsidRDefault="002D4D3D">
            <w:pPr>
              <w:pStyle w:val="ConsPlusNormal"/>
              <w:jc w:val="center"/>
            </w:pPr>
            <w:r>
              <w:t>11</w:t>
            </w:r>
          </w:p>
        </w:tc>
        <w:tc>
          <w:tcPr>
            <w:tcW w:w="4592" w:type="dxa"/>
          </w:tcPr>
          <w:p w:rsidR="002D4D3D" w:rsidRDefault="002D4D3D">
            <w:pPr>
              <w:pStyle w:val="ConsPlusNormal"/>
              <w:jc w:val="both"/>
            </w:pPr>
            <w:r>
              <w:t>Образовательные учреждения, имеющие классы, группы, за часы обучения на родном и иностранном языке (кроме русского)</w:t>
            </w:r>
          </w:p>
        </w:tc>
        <w:tc>
          <w:tcPr>
            <w:tcW w:w="2438" w:type="dxa"/>
          </w:tcPr>
          <w:p w:rsidR="002D4D3D" w:rsidRDefault="002D4D3D">
            <w:pPr>
              <w:pStyle w:val="ConsPlusNormal"/>
              <w:jc w:val="both"/>
            </w:pPr>
            <w:r>
              <w:t xml:space="preserve">педагогические работники </w:t>
            </w:r>
            <w:hyperlink w:anchor="P427">
              <w:r>
                <w:rPr>
                  <w:color w:val="0000FF"/>
                </w:rPr>
                <w:t>&lt;****&gt;</w:t>
              </w:r>
            </w:hyperlink>
          </w:p>
        </w:tc>
        <w:tc>
          <w:tcPr>
            <w:tcW w:w="1418" w:type="dxa"/>
          </w:tcPr>
          <w:p w:rsidR="002D4D3D" w:rsidRDefault="002D4D3D">
            <w:pPr>
              <w:pStyle w:val="ConsPlusNormal"/>
              <w:jc w:val="center"/>
            </w:pPr>
            <w:r>
              <w:t>15</w:t>
            </w:r>
          </w:p>
        </w:tc>
      </w:tr>
      <w:tr w:rsidR="002D4D3D">
        <w:tc>
          <w:tcPr>
            <w:tcW w:w="567" w:type="dxa"/>
          </w:tcPr>
          <w:p w:rsidR="002D4D3D" w:rsidRDefault="002D4D3D">
            <w:pPr>
              <w:pStyle w:val="ConsPlusNormal"/>
              <w:jc w:val="center"/>
            </w:pPr>
            <w:r>
              <w:t>12</w:t>
            </w:r>
          </w:p>
        </w:tc>
        <w:tc>
          <w:tcPr>
            <w:tcW w:w="4592" w:type="dxa"/>
          </w:tcPr>
          <w:p w:rsidR="002D4D3D" w:rsidRDefault="002D4D3D">
            <w:pPr>
              <w:pStyle w:val="ConsPlusNormal"/>
              <w:jc w:val="both"/>
            </w:pPr>
            <w:r>
              <w:t xml:space="preserve">Образовательные учреждения, имеющие классы, группы, при обучении детей, не </w:t>
            </w:r>
            <w:r>
              <w:lastRenderedPageBreak/>
              <w:t>владеющих русским языком</w:t>
            </w:r>
          </w:p>
        </w:tc>
        <w:tc>
          <w:tcPr>
            <w:tcW w:w="2438" w:type="dxa"/>
          </w:tcPr>
          <w:p w:rsidR="002D4D3D" w:rsidRDefault="002D4D3D">
            <w:pPr>
              <w:pStyle w:val="ConsPlusNormal"/>
              <w:jc w:val="both"/>
            </w:pPr>
            <w:r>
              <w:lastRenderedPageBreak/>
              <w:t>педагогические работники</w:t>
            </w:r>
          </w:p>
        </w:tc>
        <w:tc>
          <w:tcPr>
            <w:tcW w:w="1418" w:type="dxa"/>
          </w:tcPr>
          <w:p w:rsidR="002D4D3D" w:rsidRDefault="002D4D3D">
            <w:pPr>
              <w:pStyle w:val="ConsPlusNormal"/>
              <w:jc w:val="center"/>
            </w:pPr>
            <w:r>
              <w:t xml:space="preserve">15 </w:t>
            </w:r>
            <w:hyperlink w:anchor="P426">
              <w:r>
                <w:rPr>
                  <w:color w:val="0000FF"/>
                </w:rPr>
                <w:t>&lt;***&gt;</w:t>
              </w:r>
            </w:hyperlink>
          </w:p>
        </w:tc>
      </w:tr>
      <w:tr w:rsidR="002D4D3D">
        <w:tc>
          <w:tcPr>
            <w:tcW w:w="567" w:type="dxa"/>
          </w:tcPr>
          <w:p w:rsidR="002D4D3D" w:rsidRDefault="002D4D3D">
            <w:pPr>
              <w:pStyle w:val="ConsPlusNormal"/>
              <w:jc w:val="center"/>
            </w:pPr>
            <w:r>
              <w:lastRenderedPageBreak/>
              <w:t>13</w:t>
            </w:r>
          </w:p>
        </w:tc>
        <w:tc>
          <w:tcPr>
            <w:tcW w:w="4592" w:type="dxa"/>
          </w:tcPr>
          <w:p w:rsidR="002D4D3D" w:rsidRDefault="002D4D3D">
            <w:pPr>
              <w:pStyle w:val="ConsPlusNormal"/>
              <w:jc w:val="both"/>
            </w:pPr>
            <w:r>
              <w:t>Учреждения, осуществляющие образовательную деятельность при учреждениях, исполняющих уголовные наказания в виде лишения свободы и исполняющих решение суда в виде заключения под стражу в качестве меры пресечения строгого или особо видов режима</w:t>
            </w:r>
          </w:p>
        </w:tc>
        <w:tc>
          <w:tcPr>
            <w:tcW w:w="2438" w:type="dxa"/>
          </w:tcPr>
          <w:p w:rsidR="002D4D3D" w:rsidRDefault="002D4D3D">
            <w:pPr>
              <w:pStyle w:val="ConsPlusNormal"/>
              <w:jc w:val="both"/>
            </w:pPr>
            <w:r>
              <w:t>педагогические работники</w:t>
            </w:r>
          </w:p>
        </w:tc>
        <w:tc>
          <w:tcPr>
            <w:tcW w:w="1418" w:type="dxa"/>
          </w:tcPr>
          <w:p w:rsidR="002D4D3D" w:rsidRDefault="002D4D3D">
            <w:pPr>
              <w:pStyle w:val="ConsPlusNormal"/>
              <w:jc w:val="center"/>
            </w:pPr>
            <w:r>
              <w:t>85</w:t>
            </w:r>
          </w:p>
        </w:tc>
      </w:tr>
      <w:tr w:rsidR="002D4D3D">
        <w:tc>
          <w:tcPr>
            <w:tcW w:w="567" w:type="dxa"/>
          </w:tcPr>
          <w:p w:rsidR="002D4D3D" w:rsidRDefault="002D4D3D">
            <w:pPr>
              <w:pStyle w:val="ConsPlusNormal"/>
              <w:jc w:val="center"/>
            </w:pPr>
            <w:r>
              <w:t>14</w:t>
            </w:r>
          </w:p>
        </w:tc>
        <w:tc>
          <w:tcPr>
            <w:tcW w:w="4592" w:type="dxa"/>
          </w:tcPr>
          <w:p w:rsidR="002D4D3D" w:rsidRDefault="002D4D3D">
            <w:pPr>
              <w:pStyle w:val="ConsPlusNormal"/>
              <w:jc w:val="both"/>
            </w:pPr>
            <w:r>
              <w:t>Учреждения, осуществляющие образовательную деятельность при учреждениях, исполняющих уголовные наказания в виде лишения свободы и исполняющих решение суда в виде заключения под стражу в качестве меры пресечения</w:t>
            </w:r>
          </w:p>
        </w:tc>
        <w:tc>
          <w:tcPr>
            <w:tcW w:w="2438" w:type="dxa"/>
          </w:tcPr>
          <w:p w:rsidR="002D4D3D" w:rsidRDefault="002D4D3D">
            <w:pPr>
              <w:pStyle w:val="ConsPlusNormal"/>
              <w:jc w:val="both"/>
            </w:pPr>
            <w:r>
              <w:t>педагогические работники</w:t>
            </w:r>
          </w:p>
        </w:tc>
        <w:tc>
          <w:tcPr>
            <w:tcW w:w="1418" w:type="dxa"/>
          </w:tcPr>
          <w:p w:rsidR="002D4D3D" w:rsidRDefault="002D4D3D">
            <w:pPr>
              <w:pStyle w:val="ConsPlusNormal"/>
              <w:jc w:val="center"/>
            </w:pPr>
            <w:r>
              <w:t>70</w:t>
            </w:r>
          </w:p>
        </w:tc>
      </w:tr>
      <w:tr w:rsidR="002D4D3D">
        <w:tc>
          <w:tcPr>
            <w:tcW w:w="567" w:type="dxa"/>
          </w:tcPr>
          <w:p w:rsidR="002D4D3D" w:rsidRDefault="002D4D3D">
            <w:pPr>
              <w:pStyle w:val="ConsPlusNormal"/>
              <w:jc w:val="center"/>
            </w:pPr>
            <w:r>
              <w:t>15</w:t>
            </w:r>
          </w:p>
        </w:tc>
        <w:tc>
          <w:tcPr>
            <w:tcW w:w="4592" w:type="dxa"/>
          </w:tcPr>
          <w:p w:rsidR="002D4D3D" w:rsidRDefault="002D4D3D">
            <w:pPr>
              <w:pStyle w:val="ConsPlusNormal"/>
              <w:jc w:val="both"/>
            </w:pPr>
            <w:r>
              <w:t>Учреждения, осуществляющие образовательную деятельность при учреждениях, исполняющих уголовные наказания в виде лишения свободы, за работу с обучающимися, больными активной формой туберкулеза (дополнительно)</w:t>
            </w:r>
          </w:p>
        </w:tc>
        <w:tc>
          <w:tcPr>
            <w:tcW w:w="2438" w:type="dxa"/>
          </w:tcPr>
          <w:p w:rsidR="002D4D3D" w:rsidRDefault="002D4D3D">
            <w:pPr>
              <w:pStyle w:val="ConsPlusNormal"/>
              <w:jc w:val="both"/>
            </w:pPr>
            <w:r>
              <w:t>педагогические работники</w:t>
            </w:r>
          </w:p>
        </w:tc>
        <w:tc>
          <w:tcPr>
            <w:tcW w:w="1418" w:type="dxa"/>
          </w:tcPr>
          <w:p w:rsidR="002D4D3D" w:rsidRDefault="002D4D3D">
            <w:pPr>
              <w:pStyle w:val="ConsPlusNormal"/>
              <w:jc w:val="center"/>
            </w:pPr>
            <w:r>
              <w:t>25</w:t>
            </w:r>
          </w:p>
        </w:tc>
      </w:tr>
      <w:tr w:rsidR="002D4D3D">
        <w:tc>
          <w:tcPr>
            <w:tcW w:w="567" w:type="dxa"/>
          </w:tcPr>
          <w:p w:rsidR="002D4D3D" w:rsidRDefault="002D4D3D">
            <w:pPr>
              <w:pStyle w:val="ConsPlusNormal"/>
              <w:jc w:val="center"/>
            </w:pPr>
            <w:r>
              <w:t>16</w:t>
            </w:r>
          </w:p>
        </w:tc>
        <w:tc>
          <w:tcPr>
            <w:tcW w:w="4592" w:type="dxa"/>
          </w:tcPr>
          <w:p w:rsidR="002D4D3D" w:rsidRDefault="002D4D3D">
            <w:pPr>
              <w:pStyle w:val="ConsPlusNormal"/>
              <w:jc w:val="both"/>
            </w:pPr>
            <w:r>
              <w:t>Учреждения, осуществляющие образовательную деятельность по реализации общеобразовательных программ (начальное, основное, среднее) в оздоровительных лагерях</w:t>
            </w:r>
          </w:p>
        </w:tc>
        <w:tc>
          <w:tcPr>
            <w:tcW w:w="2438" w:type="dxa"/>
          </w:tcPr>
          <w:p w:rsidR="002D4D3D" w:rsidRDefault="002D4D3D">
            <w:pPr>
              <w:pStyle w:val="ConsPlusNormal"/>
              <w:jc w:val="both"/>
            </w:pPr>
            <w:r>
              <w:t>педагогические работники</w:t>
            </w:r>
          </w:p>
        </w:tc>
        <w:tc>
          <w:tcPr>
            <w:tcW w:w="1418" w:type="dxa"/>
          </w:tcPr>
          <w:p w:rsidR="002D4D3D" w:rsidRDefault="002D4D3D">
            <w:pPr>
              <w:pStyle w:val="ConsPlusNormal"/>
              <w:jc w:val="center"/>
            </w:pPr>
            <w:r>
              <w:t>15</w:t>
            </w:r>
          </w:p>
        </w:tc>
      </w:tr>
      <w:tr w:rsidR="002D4D3D">
        <w:tc>
          <w:tcPr>
            <w:tcW w:w="567" w:type="dxa"/>
          </w:tcPr>
          <w:p w:rsidR="002D4D3D" w:rsidRDefault="002D4D3D">
            <w:pPr>
              <w:pStyle w:val="ConsPlusNormal"/>
              <w:jc w:val="center"/>
            </w:pPr>
            <w:r>
              <w:t>17</w:t>
            </w:r>
          </w:p>
        </w:tc>
        <w:tc>
          <w:tcPr>
            <w:tcW w:w="4592" w:type="dxa"/>
          </w:tcPr>
          <w:p w:rsidR="002D4D3D" w:rsidRDefault="002D4D3D">
            <w:pPr>
              <w:pStyle w:val="ConsPlusNormal"/>
              <w:jc w:val="both"/>
            </w:pPr>
            <w:r>
              <w:t>Учреждения, осуществляющие лечение, оздоровление и (или) отдых и осуществляющие образовательную деятельность по основным и дополнительным программам (загородные оздоровительные лагеря)</w:t>
            </w:r>
          </w:p>
        </w:tc>
        <w:tc>
          <w:tcPr>
            <w:tcW w:w="2438" w:type="dxa"/>
          </w:tcPr>
          <w:p w:rsidR="002D4D3D" w:rsidRDefault="002D4D3D">
            <w:pPr>
              <w:pStyle w:val="ConsPlusNormal"/>
              <w:jc w:val="both"/>
            </w:pPr>
            <w:r>
              <w:t>работники, непосредственно занятые в загородных оздоровительных лагерях</w:t>
            </w:r>
          </w:p>
        </w:tc>
        <w:tc>
          <w:tcPr>
            <w:tcW w:w="1418" w:type="dxa"/>
          </w:tcPr>
          <w:p w:rsidR="002D4D3D" w:rsidRDefault="002D4D3D">
            <w:pPr>
              <w:pStyle w:val="ConsPlusNormal"/>
              <w:jc w:val="center"/>
            </w:pPr>
            <w:r>
              <w:t>15</w:t>
            </w:r>
          </w:p>
        </w:tc>
      </w:tr>
      <w:tr w:rsidR="002D4D3D">
        <w:tc>
          <w:tcPr>
            <w:tcW w:w="567" w:type="dxa"/>
            <w:vMerge w:val="restart"/>
          </w:tcPr>
          <w:p w:rsidR="002D4D3D" w:rsidRDefault="002D4D3D">
            <w:pPr>
              <w:pStyle w:val="ConsPlusNormal"/>
              <w:jc w:val="center"/>
            </w:pPr>
            <w:r>
              <w:t>18</w:t>
            </w:r>
          </w:p>
        </w:tc>
        <w:tc>
          <w:tcPr>
            <w:tcW w:w="4592" w:type="dxa"/>
            <w:vMerge w:val="restart"/>
          </w:tcPr>
          <w:p w:rsidR="002D4D3D" w:rsidRDefault="002D4D3D">
            <w:pPr>
              <w:pStyle w:val="ConsPlusNormal"/>
              <w:jc w:val="both"/>
            </w:pPr>
            <w:r>
              <w:t>Образовательные учреждения, реализующие программы дошкольного образования и имеющие группы комбинированной направленности, с совместным пребыванием здоровых детей и детей с ограниченными возможностями здоровья</w:t>
            </w:r>
          </w:p>
        </w:tc>
        <w:tc>
          <w:tcPr>
            <w:tcW w:w="2438" w:type="dxa"/>
          </w:tcPr>
          <w:p w:rsidR="002D4D3D" w:rsidRDefault="002D4D3D">
            <w:pPr>
              <w:pStyle w:val="ConsPlusNormal"/>
              <w:jc w:val="both"/>
            </w:pPr>
            <w:r>
              <w:t xml:space="preserve">педагогические работники </w:t>
            </w:r>
            <w:hyperlink w:anchor="P427">
              <w:r>
                <w:rPr>
                  <w:color w:val="0000FF"/>
                </w:rPr>
                <w:t>&lt;****&gt;</w:t>
              </w:r>
            </w:hyperlink>
          </w:p>
        </w:tc>
        <w:tc>
          <w:tcPr>
            <w:tcW w:w="1418" w:type="dxa"/>
          </w:tcPr>
          <w:p w:rsidR="002D4D3D" w:rsidRDefault="002D4D3D">
            <w:pPr>
              <w:pStyle w:val="ConsPlusNormal"/>
              <w:jc w:val="center"/>
            </w:pPr>
            <w:r>
              <w:t>20</w:t>
            </w:r>
          </w:p>
        </w:tc>
      </w:tr>
      <w:tr w:rsidR="002D4D3D">
        <w:tc>
          <w:tcPr>
            <w:tcW w:w="567" w:type="dxa"/>
            <w:vMerge/>
          </w:tcPr>
          <w:p w:rsidR="002D4D3D" w:rsidRDefault="002D4D3D">
            <w:pPr>
              <w:pStyle w:val="ConsPlusNormal"/>
            </w:pPr>
          </w:p>
        </w:tc>
        <w:tc>
          <w:tcPr>
            <w:tcW w:w="4592" w:type="dxa"/>
            <w:vMerge/>
          </w:tcPr>
          <w:p w:rsidR="002D4D3D" w:rsidRDefault="002D4D3D">
            <w:pPr>
              <w:pStyle w:val="ConsPlusNormal"/>
            </w:pPr>
          </w:p>
        </w:tc>
        <w:tc>
          <w:tcPr>
            <w:tcW w:w="2438" w:type="dxa"/>
          </w:tcPr>
          <w:p w:rsidR="002D4D3D" w:rsidRDefault="002D4D3D">
            <w:pPr>
              <w:pStyle w:val="ConsPlusNormal"/>
              <w:jc w:val="both"/>
            </w:pPr>
            <w:r>
              <w:t xml:space="preserve">другие работники </w:t>
            </w:r>
            <w:hyperlink w:anchor="P425">
              <w:r>
                <w:rPr>
                  <w:color w:val="0000FF"/>
                </w:rPr>
                <w:t>&lt;**&gt;</w:t>
              </w:r>
            </w:hyperlink>
          </w:p>
        </w:tc>
        <w:tc>
          <w:tcPr>
            <w:tcW w:w="1418" w:type="dxa"/>
          </w:tcPr>
          <w:p w:rsidR="002D4D3D" w:rsidRDefault="002D4D3D">
            <w:pPr>
              <w:pStyle w:val="ConsPlusNormal"/>
              <w:jc w:val="center"/>
            </w:pPr>
            <w:r>
              <w:t>15</w:t>
            </w:r>
          </w:p>
        </w:tc>
      </w:tr>
      <w:tr w:rsidR="002D4D3D">
        <w:tc>
          <w:tcPr>
            <w:tcW w:w="567" w:type="dxa"/>
            <w:vMerge w:val="restart"/>
          </w:tcPr>
          <w:p w:rsidR="002D4D3D" w:rsidRDefault="002D4D3D">
            <w:pPr>
              <w:pStyle w:val="ConsPlusNormal"/>
              <w:jc w:val="center"/>
            </w:pPr>
            <w:r>
              <w:t>19</w:t>
            </w:r>
          </w:p>
        </w:tc>
        <w:tc>
          <w:tcPr>
            <w:tcW w:w="4592" w:type="dxa"/>
            <w:vMerge w:val="restart"/>
          </w:tcPr>
          <w:p w:rsidR="002D4D3D" w:rsidRDefault="002D4D3D">
            <w:pPr>
              <w:pStyle w:val="ConsPlusNormal"/>
              <w:jc w:val="both"/>
            </w:pPr>
            <w:r>
              <w:t>Образовательные учреждения, реализующие программы дошкольного образования и имеющие группы с воспитанниками в возрасте до 3 лет</w:t>
            </w:r>
          </w:p>
        </w:tc>
        <w:tc>
          <w:tcPr>
            <w:tcW w:w="2438" w:type="dxa"/>
          </w:tcPr>
          <w:p w:rsidR="002D4D3D" w:rsidRDefault="002D4D3D">
            <w:pPr>
              <w:pStyle w:val="ConsPlusNormal"/>
              <w:jc w:val="both"/>
            </w:pPr>
            <w:r>
              <w:t xml:space="preserve">педагогические работники </w:t>
            </w:r>
            <w:hyperlink w:anchor="P427">
              <w:r>
                <w:rPr>
                  <w:color w:val="0000FF"/>
                </w:rPr>
                <w:t>&lt;****&gt;</w:t>
              </w:r>
            </w:hyperlink>
          </w:p>
        </w:tc>
        <w:tc>
          <w:tcPr>
            <w:tcW w:w="1418" w:type="dxa"/>
          </w:tcPr>
          <w:p w:rsidR="002D4D3D" w:rsidRDefault="002D4D3D">
            <w:pPr>
              <w:pStyle w:val="ConsPlusNormal"/>
              <w:jc w:val="center"/>
            </w:pPr>
            <w:r>
              <w:t>15</w:t>
            </w:r>
          </w:p>
        </w:tc>
      </w:tr>
      <w:tr w:rsidR="002D4D3D">
        <w:tc>
          <w:tcPr>
            <w:tcW w:w="567" w:type="dxa"/>
            <w:vMerge/>
          </w:tcPr>
          <w:p w:rsidR="002D4D3D" w:rsidRDefault="002D4D3D">
            <w:pPr>
              <w:pStyle w:val="ConsPlusNormal"/>
            </w:pPr>
          </w:p>
        </w:tc>
        <w:tc>
          <w:tcPr>
            <w:tcW w:w="4592" w:type="dxa"/>
            <w:vMerge/>
          </w:tcPr>
          <w:p w:rsidR="002D4D3D" w:rsidRDefault="002D4D3D">
            <w:pPr>
              <w:pStyle w:val="ConsPlusNormal"/>
            </w:pPr>
          </w:p>
        </w:tc>
        <w:tc>
          <w:tcPr>
            <w:tcW w:w="2438" w:type="dxa"/>
          </w:tcPr>
          <w:p w:rsidR="002D4D3D" w:rsidRDefault="002D4D3D">
            <w:pPr>
              <w:pStyle w:val="ConsPlusNormal"/>
              <w:jc w:val="both"/>
            </w:pPr>
            <w:r>
              <w:t xml:space="preserve">другие работники </w:t>
            </w:r>
            <w:hyperlink w:anchor="P425">
              <w:r>
                <w:rPr>
                  <w:color w:val="0000FF"/>
                </w:rPr>
                <w:t>&lt;**&gt;</w:t>
              </w:r>
            </w:hyperlink>
          </w:p>
        </w:tc>
        <w:tc>
          <w:tcPr>
            <w:tcW w:w="1418" w:type="dxa"/>
          </w:tcPr>
          <w:p w:rsidR="002D4D3D" w:rsidRDefault="002D4D3D">
            <w:pPr>
              <w:pStyle w:val="ConsPlusNormal"/>
              <w:jc w:val="center"/>
            </w:pPr>
            <w:r>
              <w:t>10</w:t>
            </w:r>
          </w:p>
        </w:tc>
      </w:tr>
      <w:tr w:rsidR="002D4D3D">
        <w:tc>
          <w:tcPr>
            <w:tcW w:w="567" w:type="dxa"/>
            <w:vMerge w:val="restart"/>
          </w:tcPr>
          <w:p w:rsidR="002D4D3D" w:rsidRDefault="002D4D3D">
            <w:pPr>
              <w:pStyle w:val="ConsPlusNormal"/>
              <w:jc w:val="center"/>
            </w:pPr>
            <w:r>
              <w:t>20</w:t>
            </w:r>
          </w:p>
        </w:tc>
        <w:tc>
          <w:tcPr>
            <w:tcW w:w="4592" w:type="dxa"/>
            <w:vMerge w:val="restart"/>
          </w:tcPr>
          <w:p w:rsidR="002D4D3D" w:rsidRDefault="002D4D3D">
            <w:pPr>
              <w:pStyle w:val="ConsPlusNormal"/>
              <w:jc w:val="both"/>
            </w:pPr>
            <w:r>
              <w:t xml:space="preserve">Образовательные учреждения, реализующие программы дошкольного образования и имеющие группы оздоровительной направленности, для детей с туберкулезной интоксикацией, тяжелой пищевой аллергией и </w:t>
            </w:r>
            <w:r>
              <w:lastRenderedPageBreak/>
              <w:t>(или) генетическими заболеваниями</w:t>
            </w:r>
          </w:p>
        </w:tc>
        <w:tc>
          <w:tcPr>
            <w:tcW w:w="2438" w:type="dxa"/>
          </w:tcPr>
          <w:p w:rsidR="002D4D3D" w:rsidRDefault="002D4D3D">
            <w:pPr>
              <w:pStyle w:val="ConsPlusNormal"/>
              <w:jc w:val="both"/>
            </w:pPr>
            <w:r>
              <w:lastRenderedPageBreak/>
              <w:t xml:space="preserve">педагогические работники </w:t>
            </w:r>
            <w:hyperlink w:anchor="P427">
              <w:r>
                <w:rPr>
                  <w:color w:val="0000FF"/>
                </w:rPr>
                <w:t>&lt;****&gt;</w:t>
              </w:r>
            </w:hyperlink>
          </w:p>
        </w:tc>
        <w:tc>
          <w:tcPr>
            <w:tcW w:w="1418" w:type="dxa"/>
          </w:tcPr>
          <w:p w:rsidR="002D4D3D" w:rsidRDefault="002D4D3D">
            <w:pPr>
              <w:pStyle w:val="ConsPlusNormal"/>
              <w:jc w:val="center"/>
            </w:pPr>
            <w:r>
              <w:t>20</w:t>
            </w:r>
          </w:p>
        </w:tc>
      </w:tr>
      <w:tr w:rsidR="002D4D3D">
        <w:tc>
          <w:tcPr>
            <w:tcW w:w="567" w:type="dxa"/>
            <w:vMerge/>
          </w:tcPr>
          <w:p w:rsidR="002D4D3D" w:rsidRDefault="002D4D3D">
            <w:pPr>
              <w:pStyle w:val="ConsPlusNormal"/>
            </w:pPr>
          </w:p>
        </w:tc>
        <w:tc>
          <w:tcPr>
            <w:tcW w:w="4592" w:type="dxa"/>
            <w:vMerge/>
          </w:tcPr>
          <w:p w:rsidR="002D4D3D" w:rsidRDefault="002D4D3D">
            <w:pPr>
              <w:pStyle w:val="ConsPlusNormal"/>
            </w:pPr>
          </w:p>
        </w:tc>
        <w:tc>
          <w:tcPr>
            <w:tcW w:w="2438" w:type="dxa"/>
          </w:tcPr>
          <w:p w:rsidR="002D4D3D" w:rsidRDefault="002D4D3D">
            <w:pPr>
              <w:pStyle w:val="ConsPlusNormal"/>
              <w:jc w:val="both"/>
            </w:pPr>
            <w:r>
              <w:t xml:space="preserve">другие работники </w:t>
            </w:r>
            <w:hyperlink w:anchor="P425">
              <w:r>
                <w:rPr>
                  <w:color w:val="0000FF"/>
                </w:rPr>
                <w:t>&lt;**&gt;</w:t>
              </w:r>
            </w:hyperlink>
          </w:p>
        </w:tc>
        <w:tc>
          <w:tcPr>
            <w:tcW w:w="1418" w:type="dxa"/>
          </w:tcPr>
          <w:p w:rsidR="002D4D3D" w:rsidRDefault="002D4D3D">
            <w:pPr>
              <w:pStyle w:val="ConsPlusNormal"/>
              <w:jc w:val="center"/>
            </w:pPr>
            <w:r>
              <w:t>15</w:t>
            </w:r>
          </w:p>
        </w:tc>
      </w:tr>
      <w:tr w:rsidR="002D4D3D">
        <w:tc>
          <w:tcPr>
            <w:tcW w:w="567" w:type="dxa"/>
            <w:vMerge w:val="restart"/>
          </w:tcPr>
          <w:p w:rsidR="002D4D3D" w:rsidRDefault="002D4D3D">
            <w:pPr>
              <w:pStyle w:val="ConsPlusNormal"/>
              <w:jc w:val="center"/>
            </w:pPr>
            <w:r>
              <w:lastRenderedPageBreak/>
              <w:t>21</w:t>
            </w:r>
          </w:p>
        </w:tc>
        <w:tc>
          <w:tcPr>
            <w:tcW w:w="4592" w:type="dxa"/>
            <w:vMerge w:val="restart"/>
          </w:tcPr>
          <w:p w:rsidR="002D4D3D" w:rsidRDefault="002D4D3D">
            <w:pPr>
              <w:pStyle w:val="ConsPlusNormal"/>
              <w:jc w:val="both"/>
            </w:pPr>
            <w:r>
              <w:t>Образовательные учреждения, реализующие программы дошкольного образования и имеющие группы оздоровительной направленности с приоритетным осуществлением санитарно-гигиенических, профилактических и оздоровительных мероприятий и процедур (за исключением указанных в строке 20 настоящей таблицы)</w:t>
            </w:r>
          </w:p>
        </w:tc>
        <w:tc>
          <w:tcPr>
            <w:tcW w:w="2438" w:type="dxa"/>
          </w:tcPr>
          <w:p w:rsidR="002D4D3D" w:rsidRDefault="002D4D3D">
            <w:pPr>
              <w:pStyle w:val="ConsPlusNormal"/>
              <w:jc w:val="both"/>
            </w:pPr>
            <w:r>
              <w:t xml:space="preserve">педагогические работники </w:t>
            </w:r>
            <w:hyperlink w:anchor="P427">
              <w:r>
                <w:rPr>
                  <w:color w:val="0000FF"/>
                </w:rPr>
                <w:t>&lt;****&gt;</w:t>
              </w:r>
            </w:hyperlink>
          </w:p>
        </w:tc>
        <w:tc>
          <w:tcPr>
            <w:tcW w:w="1418" w:type="dxa"/>
          </w:tcPr>
          <w:p w:rsidR="002D4D3D" w:rsidRDefault="002D4D3D">
            <w:pPr>
              <w:pStyle w:val="ConsPlusNormal"/>
              <w:jc w:val="center"/>
            </w:pPr>
            <w:r>
              <w:t>15</w:t>
            </w:r>
          </w:p>
        </w:tc>
      </w:tr>
      <w:tr w:rsidR="002D4D3D">
        <w:tc>
          <w:tcPr>
            <w:tcW w:w="567" w:type="dxa"/>
            <w:vMerge/>
          </w:tcPr>
          <w:p w:rsidR="002D4D3D" w:rsidRDefault="002D4D3D">
            <w:pPr>
              <w:pStyle w:val="ConsPlusNormal"/>
            </w:pPr>
          </w:p>
        </w:tc>
        <w:tc>
          <w:tcPr>
            <w:tcW w:w="4592" w:type="dxa"/>
            <w:vMerge/>
          </w:tcPr>
          <w:p w:rsidR="002D4D3D" w:rsidRDefault="002D4D3D">
            <w:pPr>
              <w:pStyle w:val="ConsPlusNormal"/>
            </w:pPr>
          </w:p>
        </w:tc>
        <w:tc>
          <w:tcPr>
            <w:tcW w:w="2438" w:type="dxa"/>
          </w:tcPr>
          <w:p w:rsidR="002D4D3D" w:rsidRDefault="002D4D3D">
            <w:pPr>
              <w:pStyle w:val="ConsPlusNormal"/>
              <w:jc w:val="both"/>
            </w:pPr>
            <w:r>
              <w:t xml:space="preserve">другие работники </w:t>
            </w:r>
            <w:hyperlink w:anchor="P425">
              <w:r>
                <w:rPr>
                  <w:color w:val="0000FF"/>
                </w:rPr>
                <w:t>&lt;**&gt;</w:t>
              </w:r>
            </w:hyperlink>
          </w:p>
        </w:tc>
        <w:tc>
          <w:tcPr>
            <w:tcW w:w="1418" w:type="dxa"/>
          </w:tcPr>
          <w:p w:rsidR="002D4D3D" w:rsidRDefault="002D4D3D">
            <w:pPr>
              <w:pStyle w:val="ConsPlusNormal"/>
              <w:jc w:val="center"/>
            </w:pPr>
            <w:r>
              <w:t>10</w:t>
            </w:r>
          </w:p>
        </w:tc>
      </w:tr>
      <w:tr w:rsidR="002D4D3D">
        <w:tc>
          <w:tcPr>
            <w:tcW w:w="567" w:type="dxa"/>
          </w:tcPr>
          <w:p w:rsidR="002D4D3D" w:rsidRDefault="002D4D3D">
            <w:pPr>
              <w:pStyle w:val="ConsPlusNormal"/>
              <w:jc w:val="center"/>
            </w:pPr>
            <w:r>
              <w:t>22</w:t>
            </w:r>
          </w:p>
        </w:tc>
        <w:tc>
          <w:tcPr>
            <w:tcW w:w="4592" w:type="dxa"/>
          </w:tcPr>
          <w:p w:rsidR="002D4D3D" w:rsidRDefault="002D4D3D">
            <w:pPr>
              <w:pStyle w:val="ConsPlusNormal"/>
              <w:jc w:val="both"/>
            </w:pPr>
            <w:r>
              <w:t>Общеобразовательные учреждения, осуществляющие индивидуальное обучение детей с ограниченными возможностями здоровья и детей-инвалидов по адаптированным образовательным программам</w:t>
            </w:r>
          </w:p>
        </w:tc>
        <w:tc>
          <w:tcPr>
            <w:tcW w:w="2438" w:type="dxa"/>
          </w:tcPr>
          <w:p w:rsidR="002D4D3D" w:rsidRDefault="002D4D3D">
            <w:pPr>
              <w:pStyle w:val="ConsPlusNormal"/>
              <w:jc w:val="both"/>
            </w:pPr>
            <w:r>
              <w:t>педагогические работники</w:t>
            </w:r>
          </w:p>
        </w:tc>
        <w:tc>
          <w:tcPr>
            <w:tcW w:w="1418" w:type="dxa"/>
          </w:tcPr>
          <w:p w:rsidR="002D4D3D" w:rsidRDefault="002D4D3D">
            <w:pPr>
              <w:pStyle w:val="ConsPlusNormal"/>
              <w:jc w:val="center"/>
            </w:pPr>
            <w:r>
              <w:t>20</w:t>
            </w:r>
          </w:p>
        </w:tc>
      </w:tr>
      <w:tr w:rsidR="002D4D3D">
        <w:tc>
          <w:tcPr>
            <w:tcW w:w="567" w:type="dxa"/>
          </w:tcPr>
          <w:p w:rsidR="002D4D3D" w:rsidRDefault="002D4D3D">
            <w:pPr>
              <w:pStyle w:val="ConsPlusNormal"/>
              <w:jc w:val="center"/>
            </w:pPr>
            <w:r>
              <w:t>23</w:t>
            </w:r>
          </w:p>
        </w:tc>
        <w:tc>
          <w:tcPr>
            <w:tcW w:w="4592" w:type="dxa"/>
          </w:tcPr>
          <w:p w:rsidR="002D4D3D" w:rsidRDefault="002D4D3D">
            <w:pPr>
              <w:pStyle w:val="ConsPlusNormal"/>
              <w:jc w:val="both"/>
            </w:pPr>
            <w:r>
              <w:t>Образовательные учреждения, реализующие программы дошкольного образования, осуществляющие инклюзивное обучение (воспитание) детей с ограниченными возможностями здоровья и детей-инвалидов по адаптированным образовательным программам в группах общеразвивающей направленности</w:t>
            </w:r>
          </w:p>
        </w:tc>
        <w:tc>
          <w:tcPr>
            <w:tcW w:w="2438" w:type="dxa"/>
          </w:tcPr>
          <w:p w:rsidR="002D4D3D" w:rsidRDefault="002D4D3D">
            <w:pPr>
              <w:pStyle w:val="ConsPlusNormal"/>
              <w:jc w:val="both"/>
            </w:pPr>
            <w:r>
              <w:t>педагогические работники</w:t>
            </w:r>
          </w:p>
        </w:tc>
        <w:tc>
          <w:tcPr>
            <w:tcW w:w="1418" w:type="dxa"/>
          </w:tcPr>
          <w:p w:rsidR="002D4D3D" w:rsidRDefault="002D4D3D">
            <w:pPr>
              <w:pStyle w:val="ConsPlusNormal"/>
              <w:jc w:val="center"/>
            </w:pPr>
            <w:r>
              <w:t xml:space="preserve">20 </w:t>
            </w:r>
            <w:hyperlink w:anchor="P426">
              <w:r>
                <w:rPr>
                  <w:color w:val="0000FF"/>
                </w:rPr>
                <w:t>&lt;***&gt;</w:t>
              </w:r>
            </w:hyperlink>
          </w:p>
        </w:tc>
      </w:tr>
      <w:tr w:rsidR="002D4D3D">
        <w:tc>
          <w:tcPr>
            <w:tcW w:w="567" w:type="dxa"/>
            <w:vMerge w:val="restart"/>
          </w:tcPr>
          <w:p w:rsidR="002D4D3D" w:rsidRDefault="002D4D3D">
            <w:pPr>
              <w:pStyle w:val="ConsPlusNormal"/>
              <w:jc w:val="center"/>
            </w:pPr>
            <w:r>
              <w:t>24</w:t>
            </w:r>
          </w:p>
        </w:tc>
        <w:tc>
          <w:tcPr>
            <w:tcW w:w="4592" w:type="dxa"/>
            <w:vMerge w:val="restart"/>
          </w:tcPr>
          <w:p w:rsidR="002D4D3D" w:rsidRDefault="002D4D3D">
            <w:pPr>
              <w:pStyle w:val="ConsPlusNormal"/>
              <w:jc w:val="both"/>
            </w:pPr>
            <w:r>
              <w:t>Психолого-медико-педагогические и медико-педагогические комиссии, отдел ранней помощи, логопедические пункты</w:t>
            </w:r>
          </w:p>
        </w:tc>
        <w:tc>
          <w:tcPr>
            <w:tcW w:w="2438" w:type="dxa"/>
          </w:tcPr>
          <w:p w:rsidR="002D4D3D" w:rsidRDefault="002D4D3D">
            <w:pPr>
              <w:pStyle w:val="ConsPlusNormal"/>
              <w:jc w:val="both"/>
            </w:pPr>
            <w:r>
              <w:t>специалисты: заведующий отделом ранней помощи, заведующий ПМПК</w:t>
            </w:r>
          </w:p>
        </w:tc>
        <w:tc>
          <w:tcPr>
            <w:tcW w:w="1418" w:type="dxa"/>
            <w:vMerge w:val="restart"/>
          </w:tcPr>
          <w:p w:rsidR="002D4D3D" w:rsidRDefault="002D4D3D">
            <w:pPr>
              <w:pStyle w:val="ConsPlusNormal"/>
              <w:jc w:val="center"/>
            </w:pPr>
            <w:r>
              <w:t>20</w:t>
            </w:r>
          </w:p>
        </w:tc>
      </w:tr>
      <w:tr w:rsidR="002D4D3D">
        <w:tc>
          <w:tcPr>
            <w:tcW w:w="567" w:type="dxa"/>
            <w:vMerge/>
          </w:tcPr>
          <w:p w:rsidR="002D4D3D" w:rsidRDefault="002D4D3D">
            <w:pPr>
              <w:pStyle w:val="ConsPlusNormal"/>
            </w:pPr>
          </w:p>
        </w:tc>
        <w:tc>
          <w:tcPr>
            <w:tcW w:w="4592" w:type="dxa"/>
            <w:vMerge/>
          </w:tcPr>
          <w:p w:rsidR="002D4D3D" w:rsidRDefault="002D4D3D">
            <w:pPr>
              <w:pStyle w:val="ConsPlusNormal"/>
            </w:pPr>
          </w:p>
        </w:tc>
        <w:tc>
          <w:tcPr>
            <w:tcW w:w="2438" w:type="dxa"/>
          </w:tcPr>
          <w:p w:rsidR="002D4D3D" w:rsidRDefault="002D4D3D">
            <w:pPr>
              <w:pStyle w:val="ConsPlusNormal"/>
              <w:jc w:val="both"/>
            </w:pPr>
            <w:r>
              <w:t>педагогические работники</w:t>
            </w:r>
          </w:p>
        </w:tc>
        <w:tc>
          <w:tcPr>
            <w:tcW w:w="1418" w:type="dxa"/>
            <w:vMerge/>
          </w:tcPr>
          <w:p w:rsidR="002D4D3D" w:rsidRDefault="002D4D3D">
            <w:pPr>
              <w:pStyle w:val="ConsPlusNormal"/>
            </w:pPr>
          </w:p>
        </w:tc>
      </w:tr>
      <w:tr w:rsidR="002D4D3D">
        <w:tblPrEx>
          <w:tblBorders>
            <w:insideH w:val="nil"/>
          </w:tblBorders>
        </w:tblPrEx>
        <w:tc>
          <w:tcPr>
            <w:tcW w:w="567" w:type="dxa"/>
            <w:tcBorders>
              <w:bottom w:val="nil"/>
            </w:tcBorders>
          </w:tcPr>
          <w:p w:rsidR="002D4D3D" w:rsidRDefault="002D4D3D">
            <w:pPr>
              <w:pStyle w:val="ConsPlusNormal"/>
              <w:jc w:val="center"/>
            </w:pPr>
            <w:r>
              <w:t>25</w:t>
            </w:r>
          </w:p>
        </w:tc>
        <w:tc>
          <w:tcPr>
            <w:tcW w:w="4592" w:type="dxa"/>
            <w:tcBorders>
              <w:bottom w:val="nil"/>
            </w:tcBorders>
          </w:tcPr>
          <w:p w:rsidR="002D4D3D" w:rsidRDefault="002D4D3D">
            <w:pPr>
              <w:pStyle w:val="ConsPlusNormal"/>
              <w:jc w:val="both"/>
            </w:pPr>
            <w:r>
              <w:t>Филиалы, структурные подразделения учреждений, расположенные в сельской местности</w:t>
            </w:r>
          </w:p>
        </w:tc>
        <w:tc>
          <w:tcPr>
            <w:tcW w:w="2438" w:type="dxa"/>
            <w:tcBorders>
              <w:bottom w:val="nil"/>
            </w:tcBorders>
          </w:tcPr>
          <w:p w:rsidR="002D4D3D" w:rsidRDefault="002D4D3D">
            <w:pPr>
              <w:pStyle w:val="ConsPlusNormal"/>
              <w:jc w:val="both"/>
            </w:pPr>
            <w:r>
              <w:t>руководители, специалисты филиалов, структурных подразделений</w:t>
            </w:r>
          </w:p>
        </w:tc>
        <w:tc>
          <w:tcPr>
            <w:tcW w:w="1418" w:type="dxa"/>
            <w:tcBorders>
              <w:bottom w:val="nil"/>
            </w:tcBorders>
          </w:tcPr>
          <w:p w:rsidR="002D4D3D" w:rsidRDefault="002D4D3D">
            <w:pPr>
              <w:pStyle w:val="ConsPlusNormal"/>
              <w:jc w:val="center"/>
            </w:pPr>
            <w:r>
              <w:t>25</w:t>
            </w:r>
          </w:p>
        </w:tc>
      </w:tr>
      <w:tr w:rsidR="002D4D3D">
        <w:tblPrEx>
          <w:tblBorders>
            <w:insideH w:val="nil"/>
          </w:tblBorders>
        </w:tblPrEx>
        <w:tc>
          <w:tcPr>
            <w:tcW w:w="9015" w:type="dxa"/>
            <w:gridSpan w:val="4"/>
            <w:tcBorders>
              <w:top w:val="nil"/>
            </w:tcBorders>
          </w:tcPr>
          <w:p w:rsidR="002D4D3D" w:rsidRDefault="002D4D3D">
            <w:pPr>
              <w:pStyle w:val="ConsPlusNormal"/>
              <w:jc w:val="both"/>
            </w:pPr>
            <w:r>
              <w:t xml:space="preserve">(п. 25 </w:t>
            </w:r>
            <w:proofErr w:type="gramStart"/>
            <w:r>
              <w:t>введен</w:t>
            </w:r>
            <w:proofErr w:type="gramEnd"/>
            <w:r>
              <w:t xml:space="preserve"> </w:t>
            </w:r>
            <w:hyperlink r:id="rId49">
              <w:r>
                <w:rPr>
                  <w:color w:val="0000FF"/>
                </w:rPr>
                <w:t>постановлением</w:t>
              </w:r>
            </w:hyperlink>
            <w:r>
              <w:t xml:space="preserve"> мэрии г. Новосибирска от 25.07.2022 N 2510)</w:t>
            </w:r>
          </w:p>
        </w:tc>
      </w:tr>
    </w:tbl>
    <w:p w:rsidR="002D4D3D" w:rsidRDefault="002D4D3D">
      <w:pPr>
        <w:pStyle w:val="ConsPlusNormal"/>
        <w:ind w:firstLine="540"/>
        <w:jc w:val="both"/>
      </w:pPr>
    </w:p>
    <w:p w:rsidR="002D4D3D" w:rsidRDefault="002D4D3D">
      <w:pPr>
        <w:pStyle w:val="ConsPlusNormal"/>
        <w:ind w:firstLine="540"/>
        <w:jc w:val="both"/>
      </w:pPr>
      <w:bookmarkStart w:id="1" w:name="P424"/>
      <w:bookmarkEnd w:id="1"/>
      <w:r>
        <w:t>Примечания: &lt;*&gt; - к прочим работникам относятся все работники общеобразовательного учреждения, осуществляющего деятельность по адаптированным общеобразовательным программам;</w:t>
      </w:r>
    </w:p>
    <w:p w:rsidR="002D4D3D" w:rsidRDefault="002D4D3D">
      <w:pPr>
        <w:pStyle w:val="ConsPlusNormal"/>
        <w:spacing w:before="220"/>
        <w:ind w:firstLine="540"/>
        <w:jc w:val="both"/>
      </w:pPr>
      <w:bookmarkStart w:id="2" w:name="P425"/>
      <w:bookmarkEnd w:id="2"/>
      <w:r>
        <w:t>&lt;**&gt; - к другим работникам относятся работники, осуществляющие деятельность непосредственно в указанных классах, группах;</w:t>
      </w:r>
    </w:p>
    <w:p w:rsidR="002D4D3D" w:rsidRDefault="002D4D3D">
      <w:pPr>
        <w:pStyle w:val="ConsPlusNormal"/>
        <w:spacing w:before="220"/>
        <w:ind w:firstLine="540"/>
        <w:jc w:val="both"/>
      </w:pPr>
      <w:bookmarkStart w:id="3" w:name="P426"/>
      <w:bookmarkEnd w:id="3"/>
      <w:proofErr w:type="gramStart"/>
      <w:r>
        <w:t xml:space="preserve">&lt;***&gt; - учреждение вправе производить доплату в пределах фонда оплаты труда независимо от количества обучающихся (воспитанников) с определением конкретных условий, порядка и размера доплаты в локальном нормативном акте учреждения с учетом санитарных </w:t>
      </w:r>
      <w:hyperlink r:id="rId50">
        <w:r>
          <w:rPr>
            <w:color w:val="0000FF"/>
          </w:rPr>
          <w:t>правил</w:t>
        </w:r>
      </w:hyperlink>
      <w:r>
        <w:t xml:space="preserve"> СП 2.4.3648-20 "Санитарно-эпидемиологические требования к организации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28.09.2020 N 28;</w:t>
      </w:r>
      <w:proofErr w:type="gramEnd"/>
    </w:p>
    <w:p w:rsidR="002D4D3D" w:rsidRDefault="002D4D3D">
      <w:pPr>
        <w:pStyle w:val="ConsPlusNormal"/>
        <w:spacing w:before="220"/>
        <w:ind w:firstLine="540"/>
        <w:jc w:val="both"/>
      </w:pPr>
      <w:bookmarkStart w:id="4" w:name="P427"/>
      <w:bookmarkEnd w:id="4"/>
      <w:r>
        <w:lastRenderedPageBreak/>
        <w:t>&lt;****&gt; - педагогические работники образовательных учреждений, непосредственно осуществляющие указанную деятельность.</w:t>
      </w:r>
    </w:p>
    <w:p w:rsidR="002D4D3D" w:rsidRDefault="002D4D3D">
      <w:pPr>
        <w:pStyle w:val="ConsPlusNormal"/>
        <w:ind w:firstLine="540"/>
        <w:jc w:val="both"/>
      </w:pPr>
    </w:p>
    <w:p w:rsidR="002D4D3D" w:rsidRDefault="002D4D3D">
      <w:pPr>
        <w:pStyle w:val="ConsPlusNormal"/>
        <w:ind w:firstLine="540"/>
        <w:jc w:val="both"/>
      </w:pPr>
      <w:r>
        <w:t>При наличии двух и более доплат за особенности деятельности учреждения или работников доплата к должностному окладу (окладу) работника осуществляется за каждую из них.</w:t>
      </w:r>
    </w:p>
    <w:p w:rsidR="002D4D3D" w:rsidRDefault="002D4D3D">
      <w:pPr>
        <w:pStyle w:val="ConsPlusNormal"/>
        <w:jc w:val="both"/>
      </w:pPr>
      <w:r>
        <w:t xml:space="preserve">(п. 3.9 в ред. </w:t>
      </w:r>
      <w:hyperlink r:id="rId51">
        <w:r>
          <w:rPr>
            <w:color w:val="0000FF"/>
          </w:rPr>
          <w:t>постановления</w:t>
        </w:r>
      </w:hyperlink>
      <w:r>
        <w:t xml:space="preserve"> мэрии г. Новосибирска от 23.03.2022 N 932)</w:t>
      </w:r>
    </w:p>
    <w:p w:rsidR="002D4D3D" w:rsidRDefault="002D4D3D">
      <w:pPr>
        <w:pStyle w:val="ConsPlusNormal"/>
        <w:spacing w:before="220"/>
        <w:ind w:firstLine="540"/>
        <w:jc w:val="both"/>
      </w:pPr>
      <w:r>
        <w:t>3.10. Все выплаты компенсационного характера производятся пропорционально фактически отработанному времени в расчетном периоде согласно табелю учета рабочего времени.</w:t>
      </w:r>
    </w:p>
    <w:p w:rsidR="002D4D3D" w:rsidRDefault="002D4D3D">
      <w:pPr>
        <w:pStyle w:val="ConsPlusNormal"/>
        <w:ind w:firstLine="540"/>
        <w:jc w:val="both"/>
      </w:pPr>
    </w:p>
    <w:p w:rsidR="002D4D3D" w:rsidRDefault="002D4D3D">
      <w:pPr>
        <w:pStyle w:val="ConsPlusTitle"/>
        <w:jc w:val="center"/>
        <w:outlineLvl w:val="1"/>
      </w:pPr>
      <w:bookmarkStart w:id="5" w:name="P433"/>
      <w:bookmarkEnd w:id="5"/>
      <w:r>
        <w:t>4. Виды выплат стимулирующего характера</w:t>
      </w:r>
    </w:p>
    <w:p w:rsidR="002D4D3D" w:rsidRDefault="002D4D3D">
      <w:pPr>
        <w:pStyle w:val="ConsPlusNormal"/>
        <w:ind w:firstLine="540"/>
        <w:jc w:val="both"/>
      </w:pPr>
    </w:p>
    <w:p w:rsidR="002D4D3D" w:rsidRDefault="002D4D3D">
      <w:pPr>
        <w:pStyle w:val="ConsPlusNormal"/>
        <w:ind w:firstLine="540"/>
        <w:jc w:val="both"/>
      </w:pPr>
      <w:r>
        <w:t>4.1. В целях стимулирования работников к повышению качества выполняемой работы, а также их поощрения за выполненную работу в учреждениях в пределах средств, предусмотренных на оплату труда, устанавливаются стимулирующие выплаты.</w:t>
      </w:r>
    </w:p>
    <w:p w:rsidR="002D4D3D" w:rsidRDefault="002D4D3D">
      <w:pPr>
        <w:pStyle w:val="ConsPlusNormal"/>
        <w:spacing w:before="220"/>
        <w:ind w:firstLine="540"/>
        <w:jc w:val="both"/>
      </w:pPr>
      <w:r>
        <w:t>Размеры и условия их осуществления устанавливаются коллективными договорами, соглашениями, локальными нормативными актами, принимаемыми с учетом мнения представительного органа работников, с учетом перечня видов стимулирующих выплат, установленных Положением.</w:t>
      </w:r>
    </w:p>
    <w:p w:rsidR="002D4D3D" w:rsidRDefault="002D4D3D">
      <w:pPr>
        <w:pStyle w:val="ConsPlusNormal"/>
        <w:spacing w:before="220"/>
        <w:ind w:firstLine="540"/>
        <w:jc w:val="both"/>
      </w:pPr>
      <w:r>
        <w:t>Выплаты стимулирующего характера устанавливаются работнику с учетом разрабатываемых в учреждении показателей эффективности деятельности работников и критериев их оценки.</w:t>
      </w:r>
    </w:p>
    <w:p w:rsidR="002D4D3D" w:rsidRDefault="002D4D3D">
      <w:pPr>
        <w:pStyle w:val="ConsPlusNormal"/>
        <w:spacing w:before="220"/>
        <w:ind w:firstLine="540"/>
        <w:jc w:val="both"/>
      </w:pPr>
      <w:r>
        <w:t>Решение о применении выплат стимулирующего характера и условиях их осуществления принимается руководителем учреждения с учетом решения комиссии по установлению размеров стимулирующих выплат работникам учреждения.</w:t>
      </w:r>
    </w:p>
    <w:p w:rsidR="002D4D3D" w:rsidRDefault="002D4D3D">
      <w:pPr>
        <w:pStyle w:val="ConsPlusNormal"/>
        <w:spacing w:before="220"/>
        <w:ind w:firstLine="540"/>
        <w:jc w:val="both"/>
      </w:pPr>
      <w:r>
        <w:t>4.2. Работникам учреждений могут быть установлены следующие выплаты стимулирующего характера:</w:t>
      </w:r>
    </w:p>
    <w:p w:rsidR="002D4D3D" w:rsidRDefault="002D4D3D">
      <w:pPr>
        <w:pStyle w:val="ConsPlusNormal"/>
        <w:spacing w:before="220"/>
        <w:ind w:firstLine="540"/>
        <w:jc w:val="both"/>
      </w:pPr>
      <w:r>
        <w:t>надбавка за ученую степень, ученое звание;</w:t>
      </w:r>
    </w:p>
    <w:p w:rsidR="002D4D3D" w:rsidRDefault="002D4D3D">
      <w:pPr>
        <w:pStyle w:val="ConsPlusNormal"/>
        <w:spacing w:before="220"/>
        <w:ind w:firstLine="540"/>
        <w:jc w:val="both"/>
      </w:pPr>
      <w:r>
        <w:t>надбавка за почетные звания, соответствующие профилю выполняемой работы;</w:t>
      </w:r>
    </w:p>
    <w:p w:rsidR="002D4D3D" w:rsidRDefault="002D4D3D">
      <w:pPr>
        <w:pStyle w:val="ConsPlusNormal"/>
        <w:spacing w:before="220"/>
        <w:ind w:firstLine="540"/>
        <w:jc w:val="both"/>
      </w:pPr>
      <w:r>
        <w:t>надбавка за квалификационную категорию;</w:t>
      </w:r>
    </w:p>
    <w:p w:rsidR="002D4D3D" w:rsidRDefault="002D4D3D">
      <w:pPr>
        <w:pStyle w:val="ConsPlusNormal"/>
        <w:spacing w:before="220"/>
        <w:ind w:firstLine="540"/>
        <w:jc w:val="both"/>
      </w:pPr>
      <w:r>
        <w:t>надбавка за продолжительность непрерывной работы;</w:t>
      </w:r>
    </w:p>
    <w:p w:rsidR="002D4D3D" w:rsidRDefault="002D4D3D">
      <w:pPr>
        <w:pStyle w:val="ConsPlusNormal"/>
        <w:spacing w:before="220"/>
        <w:ind w:firstLine="540"/>
        <w:jc w:val="both"/>
      </w:pPr>
      <w:r>
        <w:t>надбавка за качественные показатели эффективности деятельности;</w:t>
      </w:r>
    </w:p>
    <w:p w:rsidR="002D4D3D" w:rsidRDefault="002D4D3D">
      <w:pPr>
        <w:pStyle w:val="ConsPlusNormal"/>
        <w:spacing w:before="220"/>
        <w:ind w:firstLine="540"/>
        <w:jc w:val="both"/>
      </w:pPr>
      <w:r>
        <w:t>премия за выполнение важных и особо важных заданий;</w:t>
      </w:r>
    </w:p>
    <w:p w:rsidR="002D4D3D" w:rsidRDefault="002D4D3D">
      <w:pPr>
        <w:pStyle w:val="ConsPlusNormal"/>
        <w:spacing w:before="220"/>
        <w:ind w:firstLine="540"/>
        <w:jc w:val="both"/>
      </w:pPr>
      <w:r>
        <w:t>премии по итогам календарного периода (месяц, год).</w:t>
      </w:r>
    </w:p>
    <w:p w:rsidR="002D4D3D" w:rsidRDefault="002D4D3D">
      <w:pPr>
        <w:pStyle w:val="ConsPlusNormal"/>
        <w:spacing w:before="220"/>
        <w:ind w:firstLine="540"/>
        <w:jc w:val="both"/>
      </w:pPr>
      <w:r>
        <w:t xml:space="preserve">4.3. </w:t>
      </w:r>
      <w:proofErr w:type="gramStart"/>
      <w:r>
        <w:t xml:space="preserve">Размеры и условия осуществления выплат стимулирующего характера работникам определяются учреждением самостоятельно в соответствии </w:t>
      </w:r>
      <w:hyperlink r:id="rId52">
        <w:r>
          <w:rPr>
            <w:color w:val="0000FF"/>
          </w:rPr>
          <w:t>Положением</w:t>
        </w:r>
      </w:hyperlink>
      <w:r>
        <w:t xml:space="preserve"> об установлении системы оплаты труда, утвержденным постановлением мэрии города Новосибирска от 18.09.2019 N 3477, </w:t>
      </w:r>
      <w:hyperlink r:id="rId53">
        <w:r>
          <w:rPr>
            <w:color w:val="0000FF"/>
          </w:rPr>
          <w:t>соглашением</w:t>
        </w:r>
      </w:hyperlink>
      <w:r>
        <w:t xml:space="preserve"> в сфере труда по муниципальным учреждениям, подведомственным департаменту образования мэрии города Новосибирска, на 2021 - 2023 годы, зарегистрированным в комитете по труду мэрии города Новосибирска от 30.12.2020 N 4, и Положением в</w:t>
      </w:r>
      <w:proofErr w:type="gramEnd"/>
      <w:r>
        <w:t xml:space="preserve"> </w:t>
      </w:r>
      <w:proofErr w:type="gramStart"/>
      <w:r>
        <w:t>пределах</w:t>
      </w:r>
      <w:proofErr w:type="gramEnd"/>
      <w:r>
        <w:t xml:space="preserve"> фонда оплаты труда.</w:t>
      </w:r>
    </w:p>
    <w:p w:rsidR="002D4D3D" w:rsidRDefault="002D4D3D">
      <w:pPr>
        <w:pStyle w:val="ConsPlusNormal"/>
        <w:jc w:val="both"/>
      </w:pPr>
      <w:r>
        <w:t xml:space="preserve">(в ред. </w:t>
      </w:r>
      <w:hyperlink r:id="rId54">
        <w:r>
          <w:rPr>
            <w:color w:val="0000FF"/>
          </w:rPr>
          <w:t>постановления</w:t>
        </w:r>
      </w:hyperlink>
      <w:r>
        <w:t xml:space="preserve"> мэрии г. Новосибирска от 23.03.2022 N 932)</w:t>
      </w:r>
    </w:p>
    <w:p w:rsidR="002D4D3D" w:rsidRDefault="002D4D3D">
      <w:pPr>
        <w:pStyle w:val="ConsPlusNormal"/>
        <w:spacing w:before="220"/>
        <w:ind w:firstLine="540"/>
        <w:jc w:val="both"/>
      </w:pPr>
      <w:r>
        <w:t>4.4. Размер надбавки за ученую степень, ученое звание работникам рекомендуется устанавливать в соответствии с таблицей 3.</w:t>
      </w:r>
    </w:p>
    <w:p w:rsidR="002D4D3D" w:rsidRDefault="002D4D3D">
      <w:pPr>
        <w:pStyle w:val="ConsPlusNormal"/>
        <w:ind w:firstLine="540"/>
        <w:jc w:val="both"/>
      </w:pPr>
    </w:p>
    <w:p w:rsidR="002D4D3D" w:rsidRDefault="002D4D3D">
      <w:pPr>
        <w:pStyle w:val="ConsPlusNormal"/>
        <w:jc w:val="right"/>
      </w:pPr>
      <w:r>
        <w:t>Таблица 3</w:t>
      </w:r>
    </w:p>
    <w:p w:rsidR="002D4D3D" w:rsidRDefault="002D4D3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7"/>
        <w:gridCol w:w="6860"/>
        <w:gridCol w:w="1658"/>
      </w:tblGrid>
      <w:tr w:rsidR="002D4D3D">
        <w:tc>
          <w:tcPr>
            <w:tcW w:w="527" w:type="dxa"/>
          </w:tcPr>
          <w:p w:rsidR="002D4D3D" w:rsidRDefault="002D4D3D">
            <w:pPr>
              <w:pStyle w:val="ConsPlusNormal"/>
              <w:jc w:val="center"/>
            </w:pPr>
            <w:r>
              <w:t xml:space="preserve">N </w:t>
            </w:r>
            <w:proofErr w:type="gramStart"/>
            <w:r>
              <w:t>п</w:t>
            </w:r>
            <w:proofErr w:type="gramEnd"/>
            <w:r>
              <w:t>/п</w:t>
            </w:r>
          </w:p>
        </w:tc>
        <w:tc>
          <w:tcPr>
            <w:tcW w:w="6860" w:type="dxa"/>
          </w:tcPr>
          <w:p w:rsidR="002D4D3D" w:rsidRDefault="002D4D3D">
            <w:pPr>
              <w:pStyle w:val="ConsPlusNormal"/>
              <w:jc w:val="center"/>
            </w:pPr>
            <w:r>
              <w:t>Наименование надбавки за ученую степень, ученое звание</w:t>
            </w:r>
          </w:p>
        </w:tc>
        <w:tc>
          <w:tcPr>
            <w:tcW w:w="1658" w:type="dxa"/>
          </w:tcPr>
          <w:p w:rsidR="002D4D3D" w:rsidRDefault="002D4D3D">
            <w:pPr>
              <w:pStyle w:val="ConsPlusNormal"/>
              <w:jc w:val="center"/>
            </w:pPr>
            <w:r>
              <w:t>Размер надбавки, % должностного оклада (оклада)</w:t>
            </w:r>
          </w:p>
        </w:tc>
      </w:tr>
      <w:tr w:rsidR="002D4D3D">
        <w:tc>
          <w:tcPr>
            <w:tcW w:w="527" w:type="dxa"/>
          </w:tcPr>
          <w:p w:rsidR="002D4D3D" w:rsidRDefault="002D4D3D">
            <w:pPr>
              <w:pStyle w:val="ConsPlusNormal"/>
              <w:jc w:val="center"/>
            </w:pPr>
            <w:r>
              <w:t>1</w:t>
            </w:r>
          </w:p>
        </w:tc>
        <w:tc>
          <w:tcPr>
            <w:tcW w:w="6860" w:type="dxa"/>
          </w:tcPr>
          <w:p w:rsidR="002D4D3D" w:rsidRDefault="002D4D3D">
            <w:pPr>
              <w:pStyle w:val="ConsPlusNormal"/>
              <w:jc w:val="center"/>
            </w:pPr>
            <w:r>
              <w:t>2</w:t>
            </w:r>
          </w:p>
        </w:tc>
        <w:tc>
          <w:tcPr>
            <w:tcW w:w="1658" w:type="dxa"/>
          </w:tcPr>
          <w:p w:rsidR="002D4D3D" w:rsidRDefault="002D4D3D">
            <w:pPr>
              <w:pStyle w:val="ConsPlusNormal"/>
              <w:jc w:val="center"/>
            </w:pPr>
            <w:r>
              <w:t>3</w:t>
            </w:r>
          </w:p>
        </w:tc>
      </w:tr>
      <w:tr w:rsidR="002D4D3D">
        <w:tc>
          <w:tcPr>
            <w:tcW w:w="527" w:type="dxa"/>
          </w:tcPr>
          <w:p w:rsidR="002D4D3D" w:rsidRDefault="002D4D3D">
            <w:pPr>
              <w:pStyle w:val="ConsPlusNormal"/>
              <w:jc w:val="center"/>
            </w:pPr>
            <w:r>
              <w:t>1</w:t>
            </w:r>
          </w:p>
        </w:tc>
        <w:tc>
          <w:tcPr>
            <w:tcW w:w="6860" w:type="dxa"/>
          </w:tcPr>
          <w:p w:rsidR="002D4D3D" w:rsidRDefault="002D4D3D">
            <w:pPr>
              <w:pStyle w:val="ConsPlusNormal"/>
              <w:jc w:val="both"/>
            </w:pPr>
            <w:r>
              <w:t>За ученое звание доцента, профессора по профилю учреждения или педагогической деятельности (преподаваемых дисциплин)</w:t>
            </w:r>
          </w:p>
        </w:tc>
        <w:tc>
          <w:tcPr>
            <w:tcW w:w="1658" w:type="dxa"/>
          </w:tcPr>
          <w:p w:rsidR="002D4D3D" w:rsidRDefault="002D4D3D">
            <w:pPr>
              <w:pStyle w:val="ConsPlusNormal"/>
              <w:jc w:val="center"/>
            </w:pPr>
            <w:r>
              <w:t>10</w:t>
            </w:r>
          </w:p>
        </w:tc>
      </w:tr>
      <w:tr w:rsidR="002D4D3D">
        <w:tc>
          <w:tcPr>
            <w:tcW w:w="527" w:type="dxa"/>
          </w:tcPr>
          <w:p w:rsidR="002D4D3D" w:rsidRDefault="002D4D3D">
            <w:pPr>
              <w:pStyle w:val="ConsPlusNormal"/>
              <w:jc w:val="center"/>
            </w:pPr>
            <w:r>
              <w:t>2</w:t>
            </w:r>
          </w:p>
        </w:tc>
        <w:tc>
          <w:tcPr>
            <w:tcW w:w="6860" w:type="dxa"/>
          </w:tcPr>
          <w:p w:rsidR="002D4D3D" w:rsidRDefault="002D4D3D">
            <w:pPr>
              <w:pStyle w:val="ConsPlusNormal"/>
              <w:jc w:val="both"/>
            </w:pPr>
            <w:r>
              <w:t>За ученую степень кандидата наук по профилю учреждения или педагогической деятельности (преподаваемых дисциплин)</w:t>
            </w:r>
          </w:p>
        </w:tc>
        <w:tc>
          <w:tcPr>
            <w:tcW w:w="1658" w:type="dxa"/>
          </w:tcPr>
          <w:p w:rsidR="002D4D3D" w:rsidRDefault="002D4D3D">
            <w:pPr>
              <w:pStyle w:val="ConsPlusNormal"/>
              <w:jc w:val="center"/>
            </w:pPr>
            <w:r>
              <w:t>15</w:t>
            </w:r>
          </w:p>
        </w:tc>
      </w:tr>
      <w:tr w:rsidR="002D4D3D">
        <w:tc>
          <w:tcPr>
            <w:tcW w:w="527" w:type="dxa"/>
          </w:tcPr>
          <w:p w:rsidR="002D4D3D" w:rsidRDefault="002D4D3D">
            <w:pPr>
              <w:pStyle w:val="ConsPlusNormal"/>
              <w:jc w:val="center"/>
            </w:pPr>
            <w:r>
              <w:t>3</w:t>
            </w:r>
          </w:p>
        </w:tc>
        <w:tc>
          <w:tcPr>
            <w:tcW w:w="6860" w:type="dxa"/>
          </w:tcPr>
          <w:p w:rsidR="002D4D3D" w:rsidRDefault="002D4D3D">
            <w:pPr>
              <w:pStyle w:val="ConsPlusNormal"/>
              <w:jc w:val="both"/>
            </w:pPr>
            <w:r>
              <w:t>За ученую степень доктора наук по профилю учреждения или педагогической деятельности (преподаваемых дисциплин)</w:t>
            </w:r>
          </w:p>
        </w:tc>
        <w:tc>
          <w:tcPr>
            <w:tcW w:w="1658" w:type="dxa"/>
          </w:tcPr>
          <w:p w:rsidR="002D4D3D" w:rsidRDefault="002D4D3D">
            <w:pPr>
              <w:pStyle w:val="ConsPlusNormal"/>
              <w:jc w:val="center"/>
            </w:pPr>
            <w:r>
              <w:t>20</w:t>
            </w:r>
          </w:p>
        </w:tc>
      </w:tr>
    </w:tbl>
    <w:p w:rsidR="002D4D3D" w:rsidRDefault="002D4D3D">
      <w:pPr>
        <w:pStyle w:val="ConsPlusNormal"/>
        <w:ind w:firstLine="540"/>
        <w:jc w:val="both"/>
      </w:pPr>
    </w:p>
    <w:p w:rsidR="002D4D3D" w:rsidRDefault="002D4D3D">
      <w:pPr>
        <w:pStyle w:val="ConsPlusNormal"/>
        <w:ind w:firstLine="540"/>
        <w:jc w:val="both"/>
      </w:pPr>
      <w:r>
        <w:t xml:space="preserve">При наличии у работника двух и более ученых степеней или ученых званий, соответствующих профилю выполняемой работы, надбавка устанавливается </w:t>
      </w:r>
      <w:proofErr w:type="gramStart"/>
      <w:r>
        <w:t>за одно</w:t>
      </w:r>
      <w:proofErr w:type="gramEnd"/>
      <w:r>
        <w:t xml:space="preserve"> из них.</w:t>
      </w:r>
    </w:p>
    <w:p w:rsidR="002D4D3D" w:rsidRDefault="002D4D3D">
      <w:pPr>
        <w:pStyle w:val="ConsPlusNormal"/>
        <w:spacing w:before="220"/>
        <w:ind w:firstLine="540"/>
        <w:jc w:val="both"/>
      </w:pPr>
      <w:r>
        <w:t>Установление надбавки за наличие ученой степени, ученого звания производится со дня присвоения ученой степени, ученого звания.</w:t>
      </w:r>
    </w:p>
    <w:p w:rsidR="002D4D3D" w:rsidRDefault="002D4D3D">
      <w:pPr>
        <w:pStyle w:val="ConsPlusNormal"/>
        <w:spacing w:before="220"/>
        <w:ind w:firstLine="540"/>
        <w:jc w:val="both"/>
      </w:pPr>
      <w:r>
        <w:t>4.5. Размер надбавки за почетные звания, нагрудные знаки и другие отличия, соответствующие профилю выполняемой работы, устанавливается от должностного оклада (оклада), ставки заработной платы работникам, имеющим:</w:t>
      </w:r>
    </w:p>
    <w:p w:rsidR="002D4D3D" w:rsidRDefault="002D4D3D">
      <w:pPr>
        <w:pStyle w:val="ConsPlusNormal"/>
        <w:jc w:val="both"/>
      </w:pPr>
      <w:r>
        <w:t xml:space="preserve">(п. 4.5 в ред. </w:t>
      </w:r>
      <w:hyperlink r:id="rId55">
        <w:r>
          <w:rPr>
            <w:color w:val="0000FF"/>
          </w:rPr>
          <w:t>постановления</w:t>
        </w:r>
      </w:hyperlink>
      <w:r>
        <w:t xml:space="preserve"> мэрии г. Новосибирска от 23.03.2022 N 932)</w:t>
      </w:r>
    </w:p>
    <w:p w:rsidR="002D4D3D" w:rsidRDefault="002D4D3D">
      <w:pPr>
        <w:pStyle w:val="ConsPlusNormal"/>
        <w:spacing w:before="220"/>
        <w:ind w:firstLine="540"/>
        <w:jc w:val="both"/>
      </w:pPr>
      <w:r>
        <w:t xml:space="preserve">4.5.1. Почетные звания: </w:t>
      </w:r>
      <w:proofErr w:type="gramStart"/>
      <w:r>
        <w:t>Ветеран сферы воспитания и образования, Почетный работник сферы образования Российской Федерации, Почетный работник среднего профессионального образования Российской Федерации, Почетный работник науки и техники Российской Федерации, Почетный работник сферы воспитания детей и молодежи Российской Федерации, Народный учитель, Заслуженный учитель, Заслуженный преподаватель, Заслуженный работник профтехобразования, Заслуженный мастер профтехобразования, Заслуженный тренер, Заслуженный работник физической культуры, Заслуженный мастер спорта, Гроссмейстер по шахматам (шашкам), Заслуженный</w:t>
      </w:r>
      <w:proofErr w:type="gramEnd"/>
      <w:r>
        <w:t xml:space="preserve"> работник культуры, Заслуженный деятель искусств, Народный артист, Заслуженный артист, Народный врач, Заслуженный врач, медаль Л.С. Выгодского и другие, соответствующие профилю выполняемой работы, - в размере до 20%.</w:t>
      </w:r>
    </w:p>
    <w:p w:rsidR="002D4D3D" w:rsidRDefault="002D4D3D">
      <w:pPr>
        <w:pStyle w:val="ConsPlusNormal"/>
        <w:jc w:val="both"/>
      </w:pPr>
      <w:r>
        <w:t xml:space="preserve">(пп. 4.5.1 </w:t>
      </w:r>
      <w:proofErr w:type="gramStart"/>
      <w:r>
        <w:t>введен</w:t>
      </w:r>
      <w:proofErr w:type="gramEnd"/>
      <w:r>
        <w:t xml:space="preserve"> </w:t>
      </w:r>
      <w:hyperlink r:id="rId56">
        <w:r>
          <w:rPr>
            <w:color w:val="0000FF"/>
          </w:rPr>
          <w:t>постановлением</w:t>
        </w:r>
      </w:hyperlink>
      <w:r>
        <w:t xml:space="preserve"> мэрии г. Новосибирска от 23.03.2022 N 932)</w:t>
      </w:r>
    </w:p>
    <w:p w:rsidR="002D4D3D" w:rsidRDefault="002D4D3D">
      <w:pPr>
        <w:pStyle w:val="ConsPlusNormal"/>
        <w:spacing w:before="220"/>
        <w:ind w:firstLine="540"/>
        <w:jc w:val="both"/>
      </w:pPr>
      <w:r>
        <w:t>4.5.2. Спортивные звания: Мастер спорта России международного класса, Мастер спорта России, Гроссмейстер России; Мастер спорта СССР международного класса, Гроссмейстер СССР и другие, соответствующие профилю выполняемой работы, - в размере менее 25%.</w:t>
      </w:r>
    </w:p>
    <w:p w:rsidR="002D4D3D" w:rsidRDefault="002D4D3D">
      <w:pPr>
        <w:pStyle w:val="ConsPlusNormal"/>
        <w:jc w:val="both"/>
      </w:pPr>
      <w:r>
        <w:t xml:space="preserve">(пп. 4.5.2 </w:t>
      </w:r>
      <w:proofErr w:type="gramStart"/>
      <w:r>
        <w:t>введен</w:t>
      </w:r>
      <w:proofErr w:type="gramEnd"/>
      <w:r>
        <w:t xml:space="preserve"> </w:t>
      </w:r>
      <w:hyperlink r:id="rId57">
        <w:r>
          <w:rPr>
            <w:color w:val="0000FF"/>
          </w:rPr>
          <w:t>постановлением</w:t>
        </w:r>
      </w:hyperlink>
      <w:r>
        <w:t xml:space="preserve"> мэрии г. Новосибирска от 23.03.2022 N 932)</w:t>
      </w:r>
    </w:p>
    <w:p w:rsidR="002D4D3D" w:rsidRDefault="002D4D3D">
      <w:pPr>
        <w:pStyle w:val="ConsPlusNormal"/>
        <w:spacing w:before="220"/>
        <w:ind w:firstLine="540"/>
        <w:jc w:val="both"/>
      </w:pPr>
      <w:r>
        <w:t xml:space="preserve">4.5.3. Нагрудные знаки: </w:t>
      </w:r>
      <w:proofErr w:type="gramStart"/>
      <w:r>
        <w:t>Почетный работник воспитания и просвещения Российской Федерации, За милосердие и благотворительность,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Российской Федерации, Почетный работник науки и техники Российской Федерации, Почетный работник сферы молодежной политики Российской Федерации, Отличник народного просвещения, Отличник профессионально-технического образования, Отличник физической</w:t>
      </w:r>
      <w:proofErr w:type="gramEnd"/>
      <w:r>
        <w:t xml:space="preserve"> культуры, Отличник </w:t>
      </w:r>
      <w:r>
        <w:lastRenderedPageBreak/>
        <w:t>профессионально-технического образования РСФСР, Почетный наставник, За верность профессии, Молодость и Профессионализм, медаль К.Д. Ушинского и другие, соответствующие профилю выполняемой работы, - в размере до 20%.</w:t>
      </w:r>
    </w:p>
    <w:p w:rsidR="002D4D3D" w:rsidRDefault="002D4D3D">
      <w:pPr>
        <w:pStyle w:val="ConsPlusNormal"/>
        <w:jc w:val="both"/>
      </w:pPr>
      <w:r>
        <w:t xml:space="preserve">(пп. 4.5.3 </w:t>
      </w:r>
      <w:proofErr w:type="gramStart"/>
      <w:r>
        <w:t>введен</w:t>
      </w:r>
      <w:proofErr w:type="gramEnd"/>
      <w:r>
        <w:t xml:space="preserve"> </w:t>
      </w:r>
      <w:hyperlink r:id="rId58">
        <w:r>
          <w:rPr>
            <w:color w:val="0000FF"/>
          </w:rPr>
          <w:t>постановлением</w:t>
        </w:r>
      </w:hyperlink>
      <w:r>
        <w:t xml:space="preserve"> мэрии г. Новосибирска от 23.03.2022 N 932; в ред. </w:t>
      </w:r>
      <w:hyperlink r:id="rId59">
        <w:r>
          <w:rPr>
            <w:color w:val="0000FF"/>
          </w:rPr>
          <w:t>постановления</w:t>
        </w:r>
      </w:hyperlink>
      <w:r>
        <w:t xml:space="preserve"> мэрии г. Новосибирска от 25.07.2022 N 2510)</w:t>
      </w:r>
    </w:p>
    <w:p w:rsidR="002D4D3D" w:rsidRDefault="002D4D3D">
      <w:pPr>
        <w:pStyle w:val="ConsPlusNormal"/>
        <w:spacing w:before="220"/>
        <w:ind w:firstLine="540"/>
        <w:jc w:val="both"/>
      </w:pPr>
      <w:r>
        <w:t>4.5.4. Государственные награды: медаль ордена "За заслуги перед Отечеством" I, II степени, знак отличия "За безупречную службу" и другие государственные награды, соответствующие профилю выполняемой работы, - в размере до 25%.</w:t>
      </w:r>
    </w:p>
    <w:p w:rsidR="002D4D3D" w:rsidRDefault="002D4D3D">
      <w:pPr>
        <w:pStyle w:val="ConsPlusNormal"/>
        <w:jc w:val="both"/>
      </w:pPr>
      <w:r>
        <w:t xml:space="preserve">(пп. 4.5.4 </w:t>
      </w:r>
      <w:proofErr w:type="gramStart"/>
      <w:r>
        <w:t>введен</w:t>
      </w:r>
      <w:proofErr w:type="gramEnd"/>
      <w:r>
        <w:t xml:space="preserve"> </w:t>
      </w:r>
      <w:hyperlink r:id="rId60">
        <w:r>
          <w:rPr>
            <w:color w:val="0000FF"/>
          </w:rPr>
          <w:t>постановлением</w:t>
        </w:r>
      </w:hyperlink>
      <w:r>
        <w:t xml:space="preserve"> мэрии г. Новосибирска от 23.03.2022 N 932)</w:t>
      </w:r>
    </w:p>
    <w:p w:rsidR="002D4D3D" w:rsidRDefault="002D4D3D">
      <w:pPr>
        <w:pStyle w:val="ConsPlusNormal"/>
        <w:spacing w:before="220"/>
        <w:ind w:firstLine="540"/>
        <w:jc w:val="both"/>
      </w:pPr>
      <w:r>
        <w:t>4.5.5. Почетную грамоту Президента Российской Федерации, Министерства просвещения Российской Федерации, отраслевых Министерств Российской Федерации - в размере до 15%.</w:t>
      </w:r>
    </w:p>
    <w:p w:rsidR="002D4D3D" w:rsidRDefault="002D4D3D">
      <w:pPr>
        <w:pStyle w:val="ConsPlusNormal"/>
        <w:jc w:val="both"/>
      </w:pPr>
      <w:r>
        <w:t xml:space="preserve">(пп. 4.5.5 </w:t>
      </w:r>
      <w:proofErr w:type="gramStart"/>
      <w:r>
        <w:t>введен</w:t>
      </w:r>
      <w:proofErr w:type="gramEnd"/>
      <w:r>
        <w:t xml:space="preserve"> </w:t>
      </w:r>
      <w:hyperlink r:id="rId61">
        <w:r>
          <w:rPr>
            <w:color w:val="0000FF"/>
          </w:rPr>
          <w:t>постановлением</w:t>
        </w:r>
      </w:hyperlink>
      <w:r>
        <w:t xml:space="preserve"> мэрии г. Новосибирска от 23.03.2022 N 932)</w:t>
      </w:r>
    </w:p>
    <w:p w:rsidR="002D4D3D" w:rsidRDefault="002D4D3D">
      <w:pPr>
        <w:pStyle w:val="ConsPlusNormal"/>
        <w:spacing w:before="220"/>
        <w:ind w:firstLine="540"/>
        <w:jc w:val="both"/>
      </w:pPr>
      <w:r>
        <w:t>4.5.6. Знак отличия Министерства просвещения Российской Федерации "Отличник просвещения" - в размере от 25% до 50%.</w:t>
      </w:r>
    </w:p>
    <w:p w:rsidR="002D4D3D" w:rsidRDefault="002D4D3D">
      <w:pPr>
        <w:pStyle w:val="ConsPlusNormal"/>
        <w:jc w:val="both"/>
      </w:pPr>
      <w:r>
        <w:t xml:space="preserve">(пп. 4.5.6 </w:t>
      </w:r>
      <w:proofErr w:type="gramStart"/>
      <w:r>
        <w:t>введен</w:t>
      </w:r>
      <w:proofErr w:type="gramEnd"/>
      <w:r>
        <w:t xml:space="preserve"> </w:t>
      </w:r>
      <w:hyperlink r:id="rId62">
        <w:r>
          <w:rPr>
            <w:color w:val="0000FF"/>
          </w:rPr>
          <w:t>постановлением</w:t>
        </w:r>
      </w:hyperlink>
      <w:r>
        <w:t xml:space="preserve"> мэрии г. Новосибирска от 23.03.2022 N 932)</w:t>
      </w:r>
    </w:p>
    <w:p w:rsidR="002D4D3D" w:rsidRDefault="002D4D3D">
      <w:pPr>
        <w:pStyle w:val="ConsPlusNormal"/>
        <w:spacing w:before="220"/>
        <w:ind w:firstLine="540"/>
        <w:jc w:val="both"/>
      </w:pPr>
      <w:r>
        <w:t>4.5.7. Благодарность Министерства просвещения Российской Федерации - в размере от 5% до 10%.</w:t>
      </w:r>
    </w:p>
    <w:p w:rsidR="002D4D3D" w:rsidRDefault="002D4D3D">
      <w:pPr>
        <w:pStyle w:val="ConsPlusNormal"/>
        <w:jc w:val="both"/>
      </w:pPr>
      <w:r>
        <w:t xml:space="preserve">(пп. 4.5.7 </w:t>
      </w:r>
      <w:proofErr w:type="gramStart"/>
      <w:r>
        <w:t>введен</w:t>
      </w:r>
      <w:proofErr w:type="gramEnd"/>
      <w:r>
        <w:t xml:space="preserve"> </w:t>
      </w:r>
      <w:hyperlink r:id="rId63">
        <w:r>
          <w:rPr>
            <w:color w:val="0000FF"/>
          </w:rPr>
          <w:t>постановлением</w:t>
        </w:r>
      </w:hyperlink>
      <w:r>
        <w:t xml:space="preserve"> мэрии г. Новосибирска от 23.03.2022 N 932)</w:t>
      </w:r>
    </w:p>
    <w:p w:rsidR="002D4D3D" w:rsidRDefault="002D4D3D">
      <w:pPr>
        <w:pStyle w:val="ConsPlusNormal"/>
        <w:spacing w:before="220"/>
        <w:ind w:firstLine="540"/>
        <w:jc w:val="both"/>
      </w:pPr>
      <w:r>
        <w:t>4.5.8. Выплата надбавок работникам, имеющим почетные звания, нагрудные знаки и другие отличия, соответствующие профилю выполняемой работы, производится только по основной работе. При выполнении работы по совместительству и совмещению надбавка не производится.</w:t>
      </w:r>
    </w:p>
    <w:p w:rsidR="002D4D3D" w:rsidRDefault="002D4D3D">
      <w:pPr>
        <w:pStyle w:val="ConsPlusNormal"/>
        <w:spacing w:before="220"/>
        <w:ind w:firstLine="540"/>
        <w:jc w:val="both"/>
      </w:pPr>
      <w:r>
        <w:t>При наличии у работника нескольких почетных званий, нагрудных знаков и других отличий, соответствующих профилю выполняемой работы, выплата производится по одному из оснований по выбору на основании письменного заявления работника.</w:t>
      </w:r>
    </w:p>
    <w:p w:rsidR="002D4D3D" w:rsidRDefault="002D4D3D">
      <w:pPr>
        <w:pStyle w:val="ConsPlusNormal"/>
        <w:spacing w:before="220"/>
        <w:ind w:firstLine="540"/>
        <w:jc w:val="both"/>
      </w:pPr>
      <w:r>
        <w:t>Установление надбавки за наличие почетного звания, нагрудного знака и другого отличия, соответствующего профилю выполняемой работы, производится со дня присвоения почетного звания, нагрудного знака и другого отличия, соответствующего профилю выполняемой работы.</w:t>
      </w:r>
    </w:p>
    <w:p w:rsidR="002D4D3D" w:rsidRDefault="002D4D3D">
      <w:pPr>
        <w:pStyle w:val="ConsPlusNormal"/>
        <w:jc w:val="both"/>
      </w:pPr>
      <w:r>
        <w:t xml:space="preserve">(пп. 4.5.8 </w:t>
      </w:r>
      <w:proofErr w:type="gramStart"/>
      <w:r>
        <w:t>введен</w:t>
      </w:r>
      <w:proofErr w:type="gramEnd"/>
      <w:r>
        <w:t xml:space="preserve"> </w:t>
      </w:r>
      <w:hyperlink r:id="rId64">
        <w:r>
          <w:rPr>
            <w:color w:val="0000FF"/>
          </w:rPr>
          <w:t>постановлением</w:t>
        </w:r>
      </w:hyperlink>
      <w:r>
        <w:t xml:space="preserve"> мэрии г. Новосибирска от 23.03.2022 N 932)</w:t>
      </w:r>
    </w:p>
    <w:p w:rsidR="002D4D3D" w:rsidRDefault="002D4D3D">
      <w:pPr>
        <w:pStyle w:val="ConsPlusNormal"/>
        <w:spacing w:before="220"/>
        <w:ind w:firstLine="540"/>
        <w:jc w:val="both"/>
      </w:pPr>
      <w:r>
        <w:t>4.6. Надбавка за квалификационную категорию работникам, заместителям руководителей, руководителям структурных подразделений может быть назначена однократно при прохождении аттестации на первую или высшую квалификационную категорию. Порядок, условия и размеры надбавки за квалификационную категорию устанавливаются в локальном нормативном акте учреждения в соответствии с Положением.</w:t>
      </w:r>
    </w:p>
    <w:p w:rsidR="002D4D3D" w:rsidRDefault="002D4D3D">
      <w:pPr>
        <w:pStyle w:val="ConsPlusNormal"/>
        <w:spacing w:before="220"/>
        <w:ind w:firstLine="540"/>
        <w:jc w:val="both"/>
      </w:pPr>
      <w:r>
        <w:t>4.7. Надбавки за продолжительность непрерывной работы устанавливаются по основной должности всем работникам учреждений в размерах, предусмотренных таблицей 4.</w:t>
      </w:r>
    </w:p>
    <w:p w:rsidR="002D4D3D" w:rsidRDefault="002D4D3D">
      <w:pPr>
        <w:pStyle w:val="ConsPlusNormal"/>
        <w:ind w:firstLine="540"/>
        <w:jc w:val="both"/>
      </w:pPr>
    </w:p>
    <w:p w:rsidR="002D4D3D" w:rsidRDefault="002D4D3D">
      <w:pPr>
        <w:pStyle w:val="ConsPlusNormal"/>
        <w:jc w:val="right"/>
      </w:pPr>
      <w:r>
        <w:t>Таблица 4</w:t>
      </w:r>
    </w:p>
    <w:p w:rsidR="002D4D3D" w:rsidRDefault="002D4D3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969"/>
        <w:gridCol w:w="4535"/>
      </w:tblGrid>
      <w:tr w:rsidR="002D4D3D">
        <w:tc>
          <w:tcPr>
            <w:tcW w:w="567" w:type="dxa"/>
          </w:tcPr>
          <w:p w:rsidR="002D4D3D" w:rsidRDefault="002D4D3D">
            <w:pPr>
              <w:pStyle w:val="ConsPlusNormal"/>
              <w:jc w:val="center"/>
            </w:pPr>
            <w:r>
              <w:t xml:space="preserve">N </w:t>
            </w:r>
            <w:proofErr w:type="gramStart"/>
            <w:r>
              <w:t>п</w:t>
            </w:r>
            <w:proofErr w:type="gramEnd"/>
            <w:r>
              <w:t>/п</w:t>
            </w:r>
          </w:p>
        </w:tc>
        <w:tc>
          <w:tcPr>
            <w:tcW w:w="3969" w:type="dxa"/>
          </w:tcPr>
          <w:p w:rsidR="002D4D3D" w:rsidRDefault="002D4D3D">
            <w:pPr>
              <w:pStyle w:val="ConsPlusNormal"/>
              <w:jc w:val="center"/>
            </w:pPr>
            <w:r>
              <w:t>Стаж работы</w:t>
            </w:r>
          </w:p>
        </w:tc>
        <w:tc>
          <w:tcPr>
            <w:tcW w:w="4535" w:type="dxa"/>
          </w:tcPr>
          <w:p w:rsidR="002D4D3D" w:rsidRDefault="002D4D3D">
            <w:pPr>
              <w:pStyle w:val="ConsPlusNormal"/>
              <w:jc w:val="center"/>
            </w:pPr>
            <w:r>
              <w:t>Размер надбавки, % должностного оклада (оклада, ставки заработной платы)</w:t>
            </w:r>
          </w:p>
        </w:tc>
      </w:tr>
      <w:tr w:rsidR="002D4D3D">
        <w:tc>
          <w:tcPr>
            <w:tcW w:w="567" w:type="dxa"/>
          </w:tcPr>
          <w:p w:rsidR="002D4D3D" w:rsidRDefault="002D4D3D">
            <w:pPr>
              <w:pStyle w:val="ConsPlusNormal"/>
              <w:jc w:val="center"/>
            </w:pPr>
            <w:r>
              <w:t>1</w:t>
            </w:r>
          </w:p>
        </w:tc>
        <w:tc>
          <w:tcPr>
            <w:tcW w:w="3969" w:type="dxa"/>
          </w:tcPr>
          <w:p w:rsidR="002D4D3D" w:rsidRDefault="002D4D3D">
            <w:pPr>
              <w:pStyle w:val="ConsPlusNormal"/>
              <w:jc w:val="center"/>
            </w:pPr>
            <w:r>
              <w:t>2</w:t>
            </w:r>
          </w:p>
        </w:tc>
        <w:tc>
          <w:tcPr>
            <w:tcW w:w="4535" w:type="dxa"/>
          </w:tcPr>
          <w:p w:rsidR="002D4D3D" w:rsidRDefault="002D4D3D">
            <w:pPr>
              <w:pStyle w:val="ConsPlusNormal"/>
              <w:jc w:val="center"/>
            </w:pPr>
            <w:r>
              <w:t>3</w:t>
            </w:r>
          </w:p>
        </w:tc>
      </w:tr>
      <w:tr w:rsidR="002D4D3D">
        <w:tc>
          <w:tcPr>
            <w:tcW w:w="567" w:type="dxa"/>
          </w:tcPr>
          <w:p w:rsidR="002D4D3D" w:rsidRDefault="002D4D3D">
            <w:pPr>
              <w:pStyle w:val="ConsPlusNormal"/>
              <w:jc w:val="center"/>
            </w:pPr>
            <w:r>
              <w:t>1</w:t>
            </w:r>
          </w:p>
        </w:tc>
        <w:tc>
          <w:tcPr>
            <w:tcW w:w="3969" w:type="dxa"/>
          </w:tcPr>
          <w:p w:rsidR="002D4D3D" w:rsidRDefault="002D4D3D">
            <w:pPr>
              <w:pStyle w:val="ConsPlusNormal"/>
              <w:jc w:val="center"/>
            </w:pPr>
            <w:r>
              <w:t>От 1 года до 5 лет</w:t>
            </w:r>
          </w:p>
        </w:tc>
        <w:tc>
          <w:tcPr>
            <w:tcW w:w="4535" w:type="dxa"/>
          </w:tcPr>
          <w:p w:rsidR="002D4D3D" w:rsidRDefault="002D4D3D">
            <w:pPr>
              <w:pStyle w:val="ConsPlusNormal"/>
              <w:jc w:val="center"/>
            </w:pPr>
            <w:r>
              <w:t>10</w:t>
            </w:r>
          </w:p>
        </w:tc>
      </w:tr>
      <w:tr w:rsidR="002D4D3D">
        <w:tc>
          <w:tcPr>
            <w:tcW w:w="567" w:type="dxa"/>
          </w:tcPr>
          <w:p w:rsidR="002D4D3D" w:rsidRDefault="002D4D3D">
            <w:pPr>
              <w:pStyle w:val="ConsPlusNormal"/>
              <w:jc w:val="center"/>
            </w:pPr>
            <w:r>
              <w:t>2</w:t>
            </w:r>
          </w:p>
        </w:tc>
        <w:tc>
          <w:tcPr>
            <w:tcW w:w="3969" w:type="dxa"/>
          </w:tcPr>
          <w:p w:rsidR="002D4D3D" w:rsidRDefault="002D4D3D">
            <w:pPr>
              <w:pStyle w:val="ConsPlusNormal"/>
              <w:jc w:val="center"/>
            </w:pPr>
            <w:r>
              <w:t>От 5 до 10 лет</w:t>
            </w:r>
          </w:p>
        </w:tc>
        <w:tc>
          <w:tcPr>
            <w:tcW w:w="4535" w:type="dxa"/>
          </w:tcPr>
          <w:p w:rsidR="002D4D3D" w:rsidRDefault="002D4D3D">
            <w:pPr>
              <w:pStyle w:val="ConsPlusNormal"/>
              <w:jc w:val="center"/>
            </w:pPr>
            <w:r>
              <w:t>15</w:t>
            </w:r>
          </w:p>
        </w:tc>
      </w:tr>
      <w:tr w:rsidR="002D4D3D">
        <w:tc>
          <w:tcPr>
            <w:tcW w:w="567" w:type="dxa"/>
          </w:tcPr>
          <w:p w:rsidR="002D4D3D" w:rsidRDefault="002D4D3D">
            <w:pPr>
              <w:pStyle w:val="ConsPlusNormal"/>
              <w:jc w:val="center"/>
            </w:pPr>
            <w:r>
              <w:lastRenderedPageBreak/>
              <w:t>3</w:t>
            </w:r>
          </w:p>
        </w:tc>
        <w:tc>
          <w:tcPr>
            <w:tcW w:w="3969" w:type="dxa"/>
          </w:tcPr>
          <w:p w:rsidR="002D4D3D" w:rsidRDefault="002D4D3D">
            <w:pPr>
              <w:pStyle w:val="ConsPlusNormal"/>
              <w:jc w:val="center"/>
            </w:pPr>
            <w:r>
              <w:t>От 10 до 15 лет</w:t>
            </w:r>
          </w:p>
        </w:tc>
        <w:tc>
          <w:tcPr>
            <w:tcW w:w="4535" w:type="dxa"/>
          </w:tcPr>
          <w:p w:rsidR="002D4D3D" w:rsidRDefault="002D4D3D">
            <w:pPr>
              <w:pStyle w:val="ConsPlusNormal"/>
              <w:jc w:val="center"/>
            </w:pPr>
            <w:r>
              <w:t>20</w:t>
            </w:r>
          </w:p>
        </w:tc>
      </w:tr>
      <w:tr w:rsidR="002D4D3D">
        <w:tc>
          <w:tcPr>
            <w:tcW w:w="567" w:type="dxa"/>
          </w:tcPr>
          <w:p w:rsidR="002D4D3D" w:rsidRDefault="002D4D3D">
            <w:pPr>
              <w:pStyle w:val="ConsPlusNormal"/>
              <w:jc w:val="center"/>
            </w:pPr>
            <w:r>
              <w:t>4</w:t>
            </w:r>
          </w:p>
        </w:tc>
        <w:tc>
          <w:tcPr>
            <w:tcW w:w="3969" w:type="dxa"/>
          </w:tcPr>
          <w:p w:rsidR="002D4D3D" w:rsidRDefault="002D4D3D">
            <w:pPr>
              <w:pStyle w:val="ConsPlusNormal"/>
              <w:jc w:val="center"/>
            </w:pPr>
            <w:r>
              <w:t>От 15 до 20 лет</w:t>
            </w:r>
          </w:p>
        </w:tc>
        <w:tc>
          <w:tcPr>
            <w:tcW w:w="4535" w:type="dxa"/>
          </w:tcPr>
          <w:p w:rsidR="002D4D3D" w:rsidRDefault="002D4D3D">
            <w:pPr>
              <w:pStyle w:val="ConsPlusNormal"/>
              <w:jc w:val="center"/>
            </w:pPr>
            <w:r>
              <w:t>25</w:t>
            </w:r>
          </w:p>
        </w:tc>
      </w:tr>
      <w:tr w:rsidR="002D4D3D">
        <w:tc>
          <w:tcPr>
            <w:tcW w:w="567" w:type="dxa"/>
          </w:tcPr>
          <w:p w:rsidR="002D4D3D" w:rsidRDefault="002D4D3D">
            <w:pPr>
              <w:pStyle w:val="ConsPlusNormal"/>
              <w:jc w:val="center"/>
            </w:pPr>
            <w:r>
              <w:t>5</w:t>
            </w:r>
          </w:p>
        </w:tc>
        <w:tc>
          <w:tcPr>
            <w:tcW w:w="3969" w:type="dxa"/>
          </w:tcPr>
          <w:p w:rsidR="002D4D3D" w:rsidRDefault="002D4D3D">
            <w:pPr>
              <w:pStyle w:val="ConsPlusNormal"/>
              <w:jc w:val="center"/>
            </w:pPr>
            <w:r>
              <w:t>20 лет и более</w:t>
            </w:r>
          </w:p>
        </w:tc>
        <w:tc>
          <w:tcPr>
            <w:tcW w:w="4535" w:type="dxa"/>
          </w:tcPr>
          <w:p w:rsidR="002D4D3D" w:rsidRDefault="002D4D3D">
            <w:pPr>
              <w:pStyle w:val="ConsPlusNormal"/>
              <w:jc w:val="center"/>
            </w:pPr>
            <w:r>
              <w:t>30</w:t>
            </w:r>
          </w:p>
        </w:tc>
      </w:tr>
    </w:tbl>
    <w:p w:rsidR="002D4D3D" w:rsidRDefault="002D4D3D">
      <w:pPr>
        <w:pStyle w:val="ConsPlusNormal"/>
        <w:ind w:firstLine="540"/>
        <w:jc w:val="both"/>
      </w:pPr>
    </w:p>
    <w:p w:rsidR="002D4D3D" w:rsidRDefault="002D4D3D">
      <w:pPr>
        <w:pStyle w:val="ConsPlusNormal"/>
        <w:ind w:firstLine="540"/>
        <w:jc w:val="both"/>
      </w:pPr>
      <w:r>
        <w:t>В стаж работы засчитывается:</w:t>
      </w:r>
    </w:p>
    <w:p w:rsidR="002D4D3D" w:rsidRDefault="002D4D3D">
      <w:pPr>
        <w:pStyle w:val="ConsPlusNormal"/>
        <w:spacing w:before="220"/>
        <w:ind w:firstLine="540"/>
        <w:jc w:val="both"/>
      </w:pPr>
      <w:r>
        <w:t xml:space="preserve">время непрерывной </w:t>
      </w:r>
      <w:proofErr w:type="gramStart"/>
      <w:r>
        <w:t>работы</w:t>
      </w:r>
      <w:proofErr w:type="gramEnd"/>
      <w:r>
        <w:t xml:space="preserve"> как по основной работе, так и работе по совместительству на любых должностях в учреждениях образования, дошкольного образования, дополнительного образования, прочих учреждениях сферы образования и учреждениях, подведомственных департаменту;</w:t>
      </w:r>
    </w:p>
    <w:p w:rsidR="002D4D3D" w:rsidRDefault="002D4D3D">
      <w:pPr>
        <w:pStyle w:val="ConsPlusNormal"/>
        <w:spacing w:before="220"/>
        <w:ind w:firstLine="540"/>
        <w:jc w:val="both"/>
      </w:pPr>
      <w:r>
        <w:t>время работы в централизованных бухгалтериях департамента и учреждениях образования, дошкольного образования, дополнительного образования, прочих учреждениях сферы образования и учреждениях, подведомственных департаменту, при условии, если за ней непосредственно следовала работа в данных учреждениях;</w:t>
      </w:r>
    </w:p>
    <w:p w:rsidR="002D4D3D" w:rsidRDefault="002D4D3D">
      <w:pPr>
        <w:pStyle w:val="ConsPlusNormal"/>
        <w:spacing w:before="220"/>
        <w:ind w:firstLine="540"/>
        <w:jc w:val="both"/>
      </w:pPr>
      <w:r>
        <w:t>время муниципальной службы, работы на должностях в органах местного самоуправления при условии, если за ними непосредственно следовала работа в учреждениях, подведомственных департаменту.</w:t>
      </w:r>
    </w:p>
    <w:p w:rsidR="002D4D3D" w:rsidRDefault="002D4D3D">
      <w:pPr>
        <w:pStyle w:val="ConsPlusNormal"/>
        <w:spacing w:before="220"/>
        <w:ind w:firstLine="540"/>
        <w:jc w:val="both"/>
      </w:pPr>
      <w:r>
        <w:t>В стаж работы также засчитывается, если нижеперечисленным периодам непосредственно предшествовала и за ними непосредственно следовала работа, дающая право на надбавки:</w:t>
      </w:r>
    </w:p>
    <w:p w:rsidR="002D4D3D" w:rsidRDefault="002D4D3D">
      <w:pPr>
        <w:pStyle w:val="ConsPlusNormal"/>
        <w:spacing w:before="220"/>
        <w:ind w:firstLine="540"/>
        <w:jc w:val="both"/>
      </w:pPr>
      <w:r>
        <w:t>время, когда работник фактически не работал, но за ним сохранялось место работы (должность), а также время вынужденного прогула при неправильном увольнении или переводе на другую работу и последующем восстановлении на работе;</w:t>
      </w:r>
    </w:p>
    <w:p w:rsidR="002D4D3D" w:rsidRDefault="002D4D3D">
      <w:pPr>
        <w:pStyle w:val="ConsPlusNormal"/>
        <w:spacing w:before="220"/>
        <w:ind w:firstLine="540"/>
        <w:jc w:val="both"/>
      </w:pPr>
      <w:r>
        <w:t>время по уходу за ребенком до достижения им возраста трех лет.</w:t>
      </w:r>
    </w:p>
    <w:p w:rsidR="002D4D3D" w:rsidRDefault="002D4D3D">
      <w:pPr>
        <w:pStyle w:val="ConsPlusNormal"/>
        <w:spacing w:before="220"/>
        <w:ind w:firstLine="540"/>
        <w:jc w:val="both"/>
      </w:pPr>
      <w:r>
        <w:t xml:space="preserve">Стаж работы сохраняется </w:t>
      </w:r>
      <w:proofErr w:type="gramStart"/>
      <w:r>
        <w:t>при поступлении на работу в учреждения при отсутствии во время</w:t>
      </w:r>
      <w:proofErr w:type="gramEnd"/>
      <w:r>
        <w:t xml:space="preserve"> перерыва другой работы не позднее одного месяца со дня увольнения из учреждения, подведомственного департаменту.</w:t>
      </w:r>
    </w:p>
    <w:p w:rsidR="002D4D3D" w:rsidRDefault="002D4D3D">
      <w:pPr>
        <w:pStyle w:val="ConsPlusNormal"/>
        <w:spacing w:before="220"/>
        <w:ind w:firstLine="540"/>
        <w:jc w:val="both"/>
      </w:pPr>
      <w:r>
        <w:t>Стаж работы сохраняется независимо от продолжительности перерыва в работе и наличия во время перерыва другой работы при условии, если перерыву непосредственно предшествовала работа в учреждениях, подведомственных департаменту:</w:t>
      </w:r>
    </w:p>
    <w:p w:rsidR="002D4D3D" w:rsidRDefault="002D4D3D">
      <w:pPr>
        <w:pStyle w:val="ConsPlusNormal"/>
        <w:spacing w:before="220"/>
        <w:ind w:firstLine="540"/>
        <w:jc w:val="both"/>
      </w:pPr>
      <w:r>
        <w:t>пенсионерам, вышедшим на государственную пенсию из учреждения образования (по старости, по инвалидности, за выслугу лет и другим основаниям);</w:t>
      </w:r>
    </w:p>
    <w:p w:rsidR="002D4D3D" w:rsidRDefault="002D4D3D">
      <w:pPr>
        <w:pStyle w:val="ConsPlusNormal"/>
        <w:spacing w:before="220"/>
        <w:ind w:firstLine="540"/>
        <w:jc w:val="both"/>
      </w:pPr>
      <w:proofErr w:type="gramStart"/>
      <w:r>
        <w:t>занятым</w:t>
      </w:r>
      <w:proofErr w:type="gramEnd"/>
      <w:r>
        <w:t xml:space="preserve"> на сезонных работах в учреждениях образования.</w:t>
      </w:r>
    </w:p>
    <w:p w:rsidR="002D4D3D" w:rsidRDefault="002D4D3D">
      <w:pPr>
        <w:pStyle w:val="ConsPlusNormal"/>
        <w:spacing w:before="220"/>
        <w:ind w:firstLine="540"/>
        <w:jc w:val="both"/>
      </w:pPr>
      <w:r>
        <w:t xml:space="preserve">Стаж работы сохраняется также </w:t>
      </w:r>
      <w:proofErr w:type="gramStart"/>
      <w:r>
        <w:t>в случаях расторжения трудового договора в связи с уходом за ребенком в возрасте</w:t>
      </w:r>
      <w:proofErr w:type="gramEnd"/>
      <w:r>
        <w:t xml:space="preserve"> до 14 лет (в том числе находящихся на их попечении) или ребенком-инвалидом в возрасте до 16 лет, при поступлении на работу до достижения ребенком указанного возраста.</w:t>
      </w:r>
    </w:p>
    <w:p w:rsidR="002D4D3D" w:rsidRDefault="002D4D3D">
      <w:pPr>
        <w:pStyle w:val="ConsPlusNormal"/>
        <w:jc w:val="both"/>
      </w:pPr>
      <w:r>
        <w:t xml:space="preserve">(п. 4.7 в ред. </w:t>
      </w:r>
      <w:hyperlink r:id="rId65">
        <w:r>
          <w:rPr>
            <w:color w:val="0000FF"/>
          </w:rPr>
          <w:t>постановления</w:t>
        </w:r>
      </w:hyperlink>
      <w:r>
        <w:t xml:space="preserve"> мэрии г. Новосибирска от 23.03.2022 N 932)</w:t>
      </w:r>
    </w:p>
    <w:p w:rsidR="002D4D3D" w:rsidRDefault="002D4D3D">
      <w:pPr>
        <w:pStyle w:val="ConsPlusNormal"/>
        <w:spacing w:before="220"/>
        <w:ind w:firstLine="540"/>
        <w:jc w:val="both"/>
      </w:pPr>
      <w:r>
        <w:t xml:space="preserve">4.8. Надбавка за качественные показатели эффективности деятельности устанавливается работникам учреждения по результатам </w:t>
      </w:r>
      <w:proofErr w:type="gramStart"/>
      <w:r>
        <w:t>выполнения качественных показателей эффективности деятельности работника</w:t>
      </w:r>
      <w:proofErr w:type="gramEnd"/>
      <w:r>
        <w:t xml:space="preserve"> в пределах фонда оплаты труда.</w:t>
      </w:r>
    </w:p>
    <w:p w:rsidR="002D4D3D" w:rsidRDefault="002D4D3D">
      <w:pPr>
        <w:pStyle w:val="ConsPlusNormal"/>
        <w:spacing w:before="220"/>
        <w:ind w:firstLine="540"/>
        <w:jc w:val="both"/>
      </w:pPr>
      <w:r>
        <w:t xml:space="preserve">Конкретные показатели эффективности деятельности работников учреждения (за исключением руководителя учреждения) устанавливаются самостоятельно учреждением и </w:t>
      </w:r>
      <w:r>
        <w:lastRenderedPageBreak/>
        <w:t>закрепляются коллективным договором, соглашением, локальным нормативным актом учреждения в соответствии Положением по каждой должности и профессии с учетом достижения целей и показателей эффективности деятельности учреждения.</w:t>
      </w:r>
    </w:p>
    <w:p w:rsidR="002D4D3D" w:rsidRDefault="002D4D3D">
      <w:pPr>
        <w:pStyle w:val="ConsPlusNormal"/>
        <w:spacing w:before="220"/>
        <w:ind w:firstLine="540"/>
        <w:jc w:val="both"/>
      </w:pPr>
      <w:r>
        <w:t>Примерные показатели оценки эффективности деятельности учреждения приведены в таблице 5.</w:t>
      </w:r>
    </w:p>
    <w:p w:rsidR="002D4D3D" w:rsidRDefault="002D4D3D">
      <w:pPr>
        <w:pStyle w:val="ConsPlusNormal"/>
        <w:ind w:firstLine="540"/>
        <w:jc w:val="both"/>
      </w:pPr>
    </w:p>
    <w:p w:rsidR="002D4D3D" w:rsidRDefault="002D4D3D">
      <w:pPr>
        <w:pStyle w:val="ConsPlusNormal"/>
        <w:jc w:val="right"/>
      </w:pPr>
      <w:r>
        <w:t>Таблица 5</w:t>
      </w:r>
    </w:p>
    <w:p w:rsidR="002D4D3D" w:rsidRDefault="002D4D3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8391"/>
      </w:tblGrid>
      <w:tr w:rsidR="002D4D3D">
        <w:tc>
          <w:tcPr>
            <w:tcW w:w="680" w:type="dxa"/>
          </w:tcPr>
          <w:p w:rsidR="002D4D3D" w:rsidRDefault="002D4D3D">
            <w:pPr>
              <w:pStyle w:val="ConsPlusNormal"/>
              <w:jc w:val="center"/>
            </w:pPr>
            <w:r>
              <w:t xml:space="preserve">N </w:t>
            </w:r>
            <w:proofErr w:type="gramStart"/>
            <w:r>
              <w:t>п</w:t>
            </w:r>
            <w:proofErr w:type="gramEnd"/>
            <w:r>
              <w:t>/п</w:t>
            </w:r>
          </w:p>
        </w:tc>
        <w:tc>
          <w:tcPr>
            <w:tcW w:w="8391" w:type="dxa"/>
          </w:tcPr>
          <w:p w:rsidR="002D4D3D" w:rsidRDefault="002D4D3D">
            <w:pPr>
              <w:pStyle w:val="ConsPlusNormal"/>
              <w:jc w:val="center"/>
            </w:pPr>
            <w:r>
              <w:t xml:space="preserve">Наименование </w:t>
            </w:r>
            <w:proofErr w:type="gramStart"/>
            <w:r>
              <w:t>показателей оценки эффективности деятельности учреждения</w:t>
            </w:r>
            <w:proofErr w:type="gramEnd"/>
          </w:p>
        </w:tc>
      </w:tr>
      <w:tr w:rsidR="002D4D3D">
        <w:tc>
          <w:tcPr>
            <w:tcW w:w="680" w:type="dxa"/>
          </w:tcPr>
          <w:p w:rsidR="002D4D3D" w:rsidRDefault="002D4D3D">
            <w:pPr>
              <w:pStyle w:val="ConsPlusNormal"/>
              <w:jc w:val="center"/>
            </w:pPr>
            <w:r>
              <w:t>1</w:t>
            </w:r>
          </w:p>
        </w:tc>
        <w:tc>
          <w:tcPr>
            <w:tcW w:w="8391" w:type="dxa"/>
          </w:tcPr>
          <w:p w:rsidR="002D4D3D" w:rsidRDefault="002D4D3D">
            <w:pPr>
              <w:pStyle w:val="ConsPlusNormal"/>
              <w:jc w:val="center"/>
            </w:pPr>
            <w:r>
              <w:t>2</w:t>
            </w:r>
          </w:p>
        </w:tc>
      </w:tr>
      <w:tr w:rsidR="002D4D3D">
        <w:tc>
          <w:tcPr>
            <w:tcW w:w="9071" w:type="dxa"/>
            <w:gridSpan w:val="2"/>
          </w:tcPr>
          <w:p w:rsidR="002D4D3D" w:rsidRDefault="002D4D3D">
            <w:pPr>
              <w:pStyle w:val="ConsPlusNormal"/>
              <w:jc w:val="center"/>
            </w:pPr>
            <w:r>
              <w:t>1. Административно-управленческий персонал</w:t>
            </w:r>
          </w:p>
        </w:tc>
      </w:tr>
      <w:tr w:rsidR="002D4D3D">
        <w:tc>
          <w:tcPr>
            <w:tcW w:w="680" w:type="dxa"/>
          </w:tcPr>
          <w:p w:rsidR="002D4D3D" w:rsidRDefault="002D4D3D">
            <w:pPr>
              <w:pStyle w:val="ConsPlusNormal"/>
              <w:jc w:val="center"/>
            </w:pPr>
            <w:r>
              <w:t>1.1</w:t>
            </w:r>
          </w:p>
        </w:tc>
        <w:tc>
          <w:tcPr>
            <w:tcW w:w="8391" w:type="dxa"/>
          </w:tcPr>
          <w:p w:rsidR="002D4D3D" w:rsidRDefault="002D4D3D">
            <w:pPr>
              <w:pStyle w:val="ConsPlusNormal"/>
              <w:jc w:val="both"/>
            </w:pPr>
            <w:r>
              <w:t>Выполнение планового объема оказываемых муниципальных услуг (работ), установленного муниципальным заданием</w:t>
            </w:r>
          </w:p>
        </w:tc>
      </w:tr>
      <w:tr w:rsidR="002D4D3D">
        <w:tc>
          <w:tcPr>
            <w:tcW w:w="680" w:type="dxa"/>
          </w:tcPr>
          <w:p w:rsidR="002D4D3D" w:rsidRDefault="002D4D3D">
            <w:pPr>
              <w:pStyle w:val="ConsPlusNormal"/>
              <w:jc w:val="center"/>
            </w:pPr>
            <w:r>
              <w:t>1.2</w:t>
            </w:r>
          </w:p>
        </w:tc>
        <w:tc>
          <w:tcPr>
            <w:tcW w:w="8391" w:type="dxa"/>
          </w:tcPr>
          <w:p w:rsidR="002D4D3D" w:rsidRDefault="002D4D3D">
            <w:pPr>
              <w:pStyle w:val="ConsPlusNormal"/>
              <w:jc w:val="both"/>
            </w:pPr>
            <w:r>
              <w:t>Отсутствие замечаний со стороны органов государственного контроля (надзора), соблюдение требований законодательства, регулирующих деятельность учреждения</w:t>
            </w:r>
          </w:p>
        </w:tc>
      </w:tr>
      <w:tr w:rsidR="002D4D3D">
        <w:tc>
          <w:tcPr>
            <w:tcW w:w="680" w:type="dxa"/>
          </w:tcPr>
          <w:p w:rsidR="002D4D3D" w:rsidRDefault="002D4D3D">
            <w:pPr>
              <w:pStyle w:val="ConsPlusNormal"/>
              <w:jc w:val="center"/>
            </w:pPr>
            <w:r>
              <w:t>1.3</w:t>
            </w:r>
          </w:p>
        </w:tc>
        <w:tc>
          <w:tcPr>
            <w:tcW w:w="8391" w:type="dxa"/>
          </w:tcPr>
          <w:p w:rsidR="002D4D3D" w:rsidRDefault="002D4D3D">
            <w:pPr>
              <w:pStyle w:val="ConsPlusNormal"/>
              <w:jc w:val="both"/>
            </w:pPr>
            <w:r>
              <w:t>Сохранение численности обучающихся (воспитанников)</w:t>
            </w:r>
          </w:p>
        </w:tc>
      </w:tr>
      <w:tr w:rsidR="002D4D3D">
        <w:tc>
          <w:tcPr>
            <w:tcW w:w="680" w:type="dxa"/>
          </w:tcPr>
          <w:p w:rsidR="002D4D3D" w:rsidRDefault="002D4D3D">
            <w:pPr>
              <w:pStyle w:val="ConsPlusNormal"/>
              <w:jc w:val="center"/>
            </w:pPr>
            <w:r>
              <w:t>1.4</w:t>
            </w:r>
          </w:p>
        </w:tc>
        <w:tc>
          <w:tcPr>
            <w:tcW w:w="8391" w:type="dxa"/>
          </w:tcPr>
          <w:p w:rsidR="002D4D3D" w:rsidRDefault="002D4D3D">
            <w:pPr>
              <w:pStyle w:val="ConsPlusNormal"/>
              <w:jc w:val="both"/>
            </w:pPr>
            <w:r>
              <w:t>Доля работников, прошедших повышение квалификации, профессиональную переподготовку</w:t>
            </w:r>
          </w:p>
        </w:tc>
      </w:tr>
      <w:tr w:rsidR="002D4D3D">
        <w:tc>
          <w:tcPr>
            <w:tcW w:w="680" w:type="dxa"/>
          </w:tcPr>
          <w:p w:rsidR="002D4D3D" w:rsidRDefault="002D4D3D">
            <w:pPr>
              <w:pStyle w:val="ConsPlusNormal"/>
              <w:jc w:val="center"/>
            </w:pPr>
            <w:r>
              <w:t>1.5</w:t>
            </w:r>
          </w:p>
        </w:tc>
        <w:tc>
          <w:tcPr>
            <w:tcW w:w="8391" w:type="dxa"/>
          </w:tcPr>
          <w:p w:rsidR="002D4D3D" w:rsidRDefault="002D4D3D">
            <w:pPr>
              <w:pStyle w:val="ConsPlusNormal"/>
              <w:jc w:val="both"/>
            </w:pPr>
            <w:r>
              <w:t>Стабильность коллектива</w:t>
            </w:r>
          </w:p>
        </w:tc>
      </w:tr>
      <w:tr w:rsidR="002D4D3D">
        <w:tc>
          <w:tcPr>
            <w:tcW w:w="680" w:type="dxa"/>
          </w:tcPr>
          <w:p w:rsidR="002D4D3D" w:rsidRDefault="002D4D3D">
            <w:pPr>
              <w:pStyle w:val="ConsPlusNormal"/>
              <w:jc w:val="center"/>
            </w:pPr>
            <w:r>
              <w:t>1.6</w:t>
            </w:r>
          </w:p>
        </w:tc>
        <w:tc>
          <w:tcPr>
            <w:tcW w:w="8391" w:type="dxa"/>
          </w:tcPr>
          <w:p w:rsidR="002D4D3D" w:rsidRDefault="002D4D3D">
            <w:pPr>
              <w:pStyle w:val="ConsPlusNormal"/>
              <w:jc w:val="both"/>
            </w:pPr>
            <w:r>
              <w:t>Отсутствие фактов нецелевого, неэффективного и неправомерного использования бюджетных средств</w:t>
            </w:r>
          </w:p>
        </w:tc>
      </w:tr>
      <w:tr w:rsidR="002D4D3D">
        <w:tc>
          <w:tcPr>
            <w:tcW w:w="680" w:type="dxa"/>
          </w:tcPr>
          <w:p w:rsidR="002D4D3D" w:rsidRDefault="002D4D3D">
            <w:pPr>
              <w:pStyle w:val="ConsPlusNormal"/>
              <w:jc w:val="center"/>
            </w:pPr>
            <w:r>
              <w:t>1.7</w:t>
            </w:r>
          </w:p>
        </w:tc>
        <w:tc>
          <w:tcPr>
            <w:tcW w:w="8391" w:type="dxa"/>
          </w:tcPr>
          <w:p w:rsidR="002D4D3D" w:rsidRDefault="002D4D3D">
            <w:pPr>
              <w:pStyle w:val="ConsPlusNormal"/>
              <w:jc w:val="both"/>
            </w:pPr>
            <w:r>
              <w:t>Отсутствие замечаний по срокам и качеству выполнения поручений, предоставления отчетности, информации</w:t>
            </w:r>
          </w:p>
        </w:tc>
      </w:tr>
      <w:tr w:rsidR="002D4D3D">
        <w:tc>
          <w:tcPr>
            <w:tcW w:w="680" w:type="dxa"/>
          </w:tcPr>
          <w:p w:rsidR="002D4D3D" w:rsidRDefault="002D4D3D">
            <w:pPr>
              <w:pStyle w:val="ConsPlusNormal"/>
              <w:jc w:val="center"/>
            </w:pPr>
            <w:r>
              <w:t>1.8</w:t>
            </w:r>
          </w:p>
        </w:tc>
        <w:tc>
          <w:tcPr>
            <w:tcW w:w="8391" w:type="dxa"/>
          </w:tcPr>
          <w:p w:rsidR="002D4D3D" w:rsidRDefault="002D4D3D">
            <w:pPr>
              <w:pStyle w:val="ConsPlusNormal"/>
              <w:jc w:val="both"/>
            </w:pPr>
            <w:r>
              <w:t>Отсутствие замечаний по качеству разработанной нормативной и методической документации, регламентирующей деятельность учреждения</w:t>
            </w:r>
          </w:p>
        </w:tc>
      </w:tr>
      <w:tr w:rsidR="002D4D3D">
        <w:tc>
          <w:tcPr>
            <w:tcW w:w="680" w:type="dxa"/>
          </w:tcPr>
          <w:p w:rsidR="002D4D3D" w:rsidRDefault="002D4D3D">
            <w:pPr>
              <w:pStyle w:val="ConsPlusNormal"/>
              <w:jc w:val="center"/>
            </w:pPr>
            <w:r>
              <w:t>1.9</w:t>
            </w:r>
          </w:p>
        </w:tc>
        <w:tc>
          <w:tcPr>
            <w:tcW w:w="8391" w:type="dxa"/>
          </w:tcPr>
          <w:p w:rsidR="002D4D3D" w:rsidRDefault="002D4D3D">
            <w:pPr>
              <w:pStyle w:val="ConsPlusNormal"/>
              <w:jc w:val="both"/>
            </w:pPr>
            <w:r>
              <w:t>Отсутствие замечаний по срокам и качеству подготовки и (или) правовой экспертизы локальных нормативных актов учреждения (приказов, положений, должностных инструкций и т.п.)</w:t>
            </w:r>
          </w:p>
        </w:tc>
      </w:tr>
      <w:tr w:rsidR="002D4D3D">
        <w:tc>
          <w:tcPr>
            <w:tcW w:w="680" w:type="dxa"/>
          </w:tcPr>
          <w:p w:rsidR="002D4D3D" w:rsidRDefault="002D4D3D">
            <w:pPr>
              <w:pStyle w:val="ConsPlusNormal"/>
              <w:jc w:val="center"/>
            </w:pPr>
            <w:r>
              <w:t>1.10</w:t>
            </w:r>
          </w:p>
        </w:tc>
        <w:tc>
          <w:tcPr>
            <w:tcW w:w="8391" w:type="dxa"/>
          </w:tcPr>
          <w:p w:rsidR="002D4D3D" w:rsidRDefault="002D4D3D">
            <w:pPr>
              <w:pStyle w:val="ConsPlusNormal"/>
              <w:jc w:val="both"/>
            </w:pPr>
            <w:r>
              <w:t>Обеспечение информационной открытости учреждения, популяризация деятельности учреждения</w:t>
            </w:r>
          </w:p>
        </w:tc>
      </w:tr>
      <w:tr w:rsidR="002D4D3D">
        <w:tc>
          <w:tcPr>
            <w:tcW w:w="680" w:type="dxa"/>
          </w:tcPr>
          <w:p w:rsidR="002D4D3D" w:rsidRDefault="002D4D3D">
            <w:pPr>
              <w:pStyle w:val="ConsPlusNormal"/>
              <w:jc w:val="center"/>
            </w:pPr>
            <w:r>
              <w:t>1.11</w:t>
            </w:r>
          </w:p>
        </w:tc>
        <w:tc>
          <w:tcPr>
            <w:tcW w:w="8391" w:type="dxa"/>
          </w:tcPr>
          <w:p w:rsidR="002D4D3D" w:rsidRDefault="002D4D3D">
            <w:pPr>
              <w:pStyle w:val="ConsPlusNormal"/>
              <w:jc w:val="both"/>
            </w:pPr>
            <w:r>
              <w:t>Осуществление правового сопровождения процесса заключения договоров, соглашений и других юридических документов, мониторинга изменений в законодательстве</w:t>
            </w:r>
          </w:p>
        </w:tc>
      </w:tr>
      <w:tr w:rsidR="002D4D3D">
        <w:tc>
          <w:tcPr>
            <w:tcW w:w="680" w:type="dxa"/>
          </w:tcPr>
          <w:p w:rsidR="002D4D3D" w:rsidRDefault="002D4D3D">
            <w:pPr>
              <w:pStyle w:val="ConsPlusNormal"/>
              <w:jc w:val="center"/>
            </w:pPr>
            <w:r>
              <w:t>1.12</w:t>
            </w:r>
          </w:p>
        </w:tc>
        <w:tc>
          <w:tcPr>
            <w:tcW w:w="8391" w:type="dxa"/>
          </w:tcPr>
          <w:p w:rsidR="002D4D3D" w:rsidRDefault="002D4D3D">
            <w:pPr>
              <w:pStyle w:val="ConsPlusNormal"/>
              <w:jc w:val="both"/>
            </w:pPr>
            <w:r>
              <w:t>Соблюдение положений и норм, установленных трудовым законодательством при оформлении трудовых отношений с работниками</w:t>
            </w:r>
          </w:p>
        </w:tc>
      </w:tr>
      <w:tr w:rsidR="002D4D3D">
        <w:tc>
          <w:tcPr>
            <w:tcW w:w="680" w:type="dxa"/>
          </w:tcPr>
          <w:p w:rsidR="002D4D3D" w:rsidRDefault="002D4D3D">
            <w:pPr>
              <w:pStyle w:val="ConsPlusNormal"/>
              <w:jc w:val="center"/>
            </w:pPr>
            <w:r>
              <w:t>1.13</w:t>
            </w:r>
          </w:p>
        </w:tc>
        <w:tc>
          <w:tcPr>
            <w:tcW w:w="8391" w:type="dxa"/>
          </w:tcPr>
          <w:p w:rsidR="002D4D3D" w:rsidRDefault="002D4D3D">
            <w:pPr>
              <w:pStyle w:val="ConsPlusNormal"/>
              <w:jc w:val="both"/>
            </w:pPr>
            <w:r>
              <w:t>Соблюдение законодательства, регулирующего деятельность в сфере закупок</w:t>
            </w:r>
          </w:p>
        </w:tc>
      </w:tr>
      <w:tr w:rsidR="002D4D3D">
        <w:tc>
          <w:tcPr>
            <w:tcW w:w="680" w:type="dxa"/>
          </w:tcPr>
          <w:p w:rsidR="002D4D3D" w:rsidRDefault="002D4D3D">
            <w:pPr>
              <w:pStyle w:val="ConsPlusNormal"/>
              <w:jc w:val="center"/>
            </w:pPr>
            <w:r>
              <w:t>1.14</w:t>
            </w:r>
          </w:p>
        </w:tc>
        <w:tc>
          <w:tcPr>
            <w:tcW w:w="8391" w:type="dxa"/>
          </w:tcPr>
          <w:p w:rsidR="002D4D3D" w:rsidRDefault="002D4D3D">
            <w:pPr>
              <w:pStyle w:val="ConsPlusNormal"/>
              <w:jc w:val="both"/>
            </w:pPr>
            <w:r>
              <w:t>Осуществление своевременной подготовки документов о закупках, надлежащее их оформление</w:t>
            </w:r>
          </w:p>
        </w:tc>
      </w:tr>
      <w:tr w:rsidR="002D4D3D">
        <w:tc>
          <w:tcPr>
            <w:tcW w:w="680" w:type="dxa"/>
          </w:tcPr>
          <w:p w:rsidR="002D4D3D" w:rsidRDefault="002D4D3D">
            <w:pPr>
              <w:pStyle w:val="ConsPlusNormal"/>
              <w:jc w:val="center"/>
            </w:pPr>
            <w:r>
              <w:t>1.15</w:t>
            </w:r>
          </w:p>
        </w:tc>
        <w:tc>
          <w:tcPr>
            <w:tcW w:w="8391" w:type="dxa"/>
          </w:tcPr>
          <w:p w:rsidR="002D4D3D" w:rsidRDefault="002D4D3D">
            <w:pPr>
              <w:pStyle w:val="ConsPlusNormal"/>
              <w:jc w:val="both"/>
            </w:pPr>
            <w:r>
              <w:t>Обеспечение своевременного обслуживания и ремонта зданий и оборудования</w:t>
            </w:r>
          </w:p>
        </w:tc>
      </w:tr>
      <w:tr w:rsidR="002D4D3D">
        <w:tc>
          <w:tcPr>
            <w:tcW w:w="680" w:type="dxa"/>
          </w:tcPr>
          <w:p w:rsidR="002D4D3D" w:rsidRDefault="002D4D3D">
            <w:pPr>
              <w:pStyle w:val="ConsPlusNormal"/>
              <w:jc w:val="center"/>
            </w:pPr>
            <w:r>
              <w:lastRenderedPageBreak/>
              <w:t>1.16</w:t>
            </w:r>
          </w:p>
        </w:tc>
        <w:tc>
          <w:tcPr>
            <w:tcW w:w="8391" w:type="dxa"/>
          </w:tcPr>
          <w:p w:rsidR="002D4D3D" w:rsidRDefault="002D4D3D">
            <w:pPr>
              <w:pStyle w:val="ConsPlusNormal"/>
              <w:jc w:val="both"/>
            </w:pPr>
            <w:r>
              <w:t>Осуществление контроля рационального использования материальных ресурсов (электроэнергии, тепла, воды)</w:t>
            </w:r>
          </w:p>
        </w:tc>
      </w:tr>
      <w:tr w:rsidR="002D4D3D">
        <w:tc>
          <w:tcPr>
            <w:tcW w:w="680" w:type="dxa"/>
          </w:tcPr>
          <w:p w:rsidR="002D4D3D" w:rsidRDefault="002D4D3D">
            <w:pPr>
              <w:pStyle w:val="ConsPlusNormal"/>
              <w:jc w:val="center"/>
            </w:pPr>
            <w:r>
              <w:t>1.17</w:t>
            </w:r>
          </w:p>
        </w:tc>
        <w:tc>
          <w:tcPr>
            <w:tcW w:w="8391" w:type="dxa"/>
          </w:tcPr>
          <w:p w:rsidR="002D4D3D" w:rsidRDefault="002D4D3D">
            <w:pPr>
              <w:pStyle w:val="ConsPlusNormal"/>
              <w:jc w:val="both"/>
            </w:pPr>
            <w:r>
              <w:t>Соблюдение правил пожарной безопасности, охраны труда, техники безопасности, санитарных норм, правил эксплуатации транспортных средств</w:t>
            </w:r>
          </w:p>
        </w:tc>
      </w:tr>
      <w:tr w:rsidR="002D4D3D">
        <w:tc>
          <w:tcPr>
            <w:tcW w:w="9071" w:type="dxa"/>
            <w:gridSpan w:val="2"/>
          </w:tcPr>
          <w:p w:rsidR="002D4D3D" w:rsidRDefault="002D4D3D">
            <w:pPr>
              <w:pStyle w:val="ConsPlusNormal"/>
              <w:jc w:val="center"/>
            </w:pPr>
            <w:r>
              <w:t>2. Педагогический персонал</w:t>
            </w:r>
          </w:p>
        </w:tc>
      </w:tr>
      <w:tr w:rsidR="002D4D3D">
        <w:tc>
          <w:tcPr>
            <w:tcW w:w="680" w:type="dxa"/>
          </w:tcPr>
          <w:p w:rsidR="002D4D3D" w:rsidRDefault="002D4D3D">
            <w:pPr>
              <w:pStyle w:val="ConsPlusNormal"/>
              <w:jc w:val="center"/>
            </w:pPr>
            <w:r>
              <w:t>2.1</w:t>
            </w:r>
          </w:p>
        </w:tc>
        <w:tc>
          <w:tcPr>
            <w:tcW w:w="8391" w:type="dxa"/>
          </w:tcPr>
          <w:p w:rsidR="002D4D3D" w:rsidRDefault="002D4D3D">
            <w:pPr>
              <w:pStyle w:val="ConsPlusNormal"/>
              <w:jc w:val="both"/>
            </w:pPr>
            <w:r>
              <w:t>Положительная динамика индивидуальных образовательных результатов обучающихся (по итогам мероприятий внутришкольного контроля, промежуточной и итоговой аттестации, Всероссийских проверочных работ, процедур независимой оценки качества, региональных, всероссийских и международных исследований)</w:t>
            </w:r>
          </w:p>
        </w:tc>
      </w:tr>
      <w:tr w:rsidR="002D4D3D">
        <w:tc>
          <w:tcPr>
            <w:tcW w:w="680" w:type="dxa"/>
          </w:tcPr>
          <w:p w:rsidR="002D4D3D" w:rsidRDefault="002D4D3D">
            <w:pPr>
              <w:pStyle w:val="ConsPlusNormal"/>
              <w:jc w:val="center"/>
            </w:pPr>
            <w:r>
              <w:t>2.2</w:t>
            </w:r>
          </w:p>
        </w:tc>
        <w:tc>
          <w:tcPr>
            <w:tcW w:w="8391" w:type="dxa"/>
          </w:tcPr>
          <w:p w:rsidR="002D4D3D" w:rsidRDefault="002D4D3D">
            <w:pPr>
              <w:pStyle w:val="ConsPlusNormal"/>
              <w:jc w:val="both"/>
            </w:pPr>
            <w:r>
              <w:t>Положительная динамика метапредметных результатов обучающихся</w:t>
            </w:r>
          </w:p>
        </w:tc>
      </w:tr>
      <w:tr w:rsidR="002D4D3D">
        <w:tc>
          <w:tcPr>
            <w:tcW w:w="680" w:type="dxa"/>
          </w:tcPr>
          <w:p w:rsidR="002D4D3D" w:rsidRDefault="002D4D3D">
            <w:pPr>
              <w:pStyle w:val="ConsPlusNormal"/>
              <w:jc w:val="center"/>
            </w:pPr>
            <w:r>
              <w:t>2.3</w:t>
            </w:r>
          </w:p>
        </w:tc>
        <w:tc>
          <w:tcPr>
            <w:tcW w:w="8391" w:type="dxa"/>
          </w:tcPr>
          <w:p w:rsidR="002D4D3D" w:rsidRDefault="002D4D3D">
            <w:pPr>
              <w:pStyle w:val="ConsPlusNormal"/>
              <w:jc w:val="both"/>
            </w:pPr>
            <w:r>
              <w:t>Результативность участия обучающихся в олимпиадах, конкурсах, турнирах, конференциях различного уровня в соответствии с Всероссийским и региональным календарем событий</w:t>
            </w:r>
          </w:p>
        </w:tc>
      </w:tr>
      <w:tr w:rsidR="002D4D3D">
        <w:tc>
          <w:tcPr>
            <w:tcW w:w="680" w:type="dxa"/>
          </w:tcPr>
          <w:p w:rsidR="002D4D3D" w:rsidRDefault="002D4D3D">
            <w:pPr>
              <w:pStyle w:val="ConsPlusNormal"/>
              <w:jc w:val="center"/>
            </w:pPr>
            <w:r>
              <w:t>2.4</w:t>
            </w:r>
          </w:p>
        </w:tc>
        <w:tc>
          <w:tcPr>
            <w:tcW w:w="8391" w:type="dxa"/>
          </w:tcPr>
          <w:p w:rsidR="002D4D3D" w:rsidRDefault="002D4D3D">
            <w:pPr>
              <w:pStyle w:val="ConsPlusNormal"/>
              <w:jc w:val="both"/>
            </w:pPr>
            <w:r>
              <w:t>Процент занятий, проводимых с использованием практико-ориентированных технологий</w:t>
            </w:r>
          </w:p>
        </w:tc>
      </w:tr>
      <w:tr w:rsidR="002D4D3D">
        <w:tc>
          <w:tcPr>
            <w:tcW w:w="680" w:type="dxa"/>
          </w:tcPr>
          <w:p w:rsidR="002D4D3D" w:rsidRDefault="002D4D3D">
            <w:pPr>
              <w:pStyle w:val="ConsPlusNormal"/>
              <w:jc w:val="center"/>
            </w:pPr>
            <w:r>
              <w:t>2.5</w:t>
            </w:r>
          </w:p>
        </w:tc>
        <w:tc>
          <w:tcPr>
            <w:tcW w:w="8391" w:type="dxa"/>
          </w:tcPr>
          <w:p w:rsidR="002D4D3D" w:rsidRDefault="002D4D3D">
            <w:pPr>
              <w:pStyle w:val="ConsPlusNormal"/>
              <w:jc w:val="both"/>
            </w:pPr>
            <w:r>
              <w:t>Процент занятий, проводимых с применением интерактивных форм обучения</w:t>
            </w:r>
          </w:p>
        </w:tc>
      </w:tr>
      <w:tr w:rsidR="002D4D3D">
        <w:tc>
          <w:tcPr>
            <w:tcW w:w="680" w:type="dxa"/>
          </w:tcPr>
          <w:p w:rsidR="002D4D3D" w:rsidRDefault="002D4D3D">
            <w:pPr>
              <w:pStyle w:val="ConsPlusNormal"/>
              <w:jc w:val="center"/>
            </w:pPr>
            <w:r>
              <w:t>2.6</w:t>
            </w:r>
          </w:p>
        </w:tc>
        <w:tc>
          <w:tcPr>
            <w:tcW w:w="8391" w:type="dxa"/>
          </w:tcPr>
          <w:p w:rsidR="002D4D3D" w:rsidRDefault="002D4D3D">
            <w:pPr>
              <w:pStyle w:val="ConsPlusNormal"/>
              <w:jc w:val="both"/>
            </w:pPr>
            <w:r>
              <w:t xml:space="preserve">Процент </w:t>
            </w:r>
            <w:proofErr w:type="gramStart"/>
            <w:r>
              <w:t>обучающихся</w:t>
            </w:r>
            <w:proofErr w:type="gramEnd"/>
            <w:r>
              <w:t>, занятых во внеурочной деятельности, дополнительном образовании, в том числе через формы партнерства с учреждениями дополнительного образования, организациями культуры, спорта, молодежной политики, предприятиями</w:t>
            </w:r>
          </w:p>
        </w:tc>
      </w:tr>
      <w:tr w:rsidR="002D4D3D">
        <w:tc>
          <w:tcPr>
            <w:tcW w:w="680" w:type="dxa"/>
          </w:tcPr>
          <w:p w:rsidR="002D4D3D" w:rsidRDefault="002D4D3D">
            <w:pPr>
              <w:pStyle w:val="ConsPlusNormal"/>
              <w:jc w:val="center"/>
            </w:pPr>
            <w:r>
              <w:t>2.7</w:t>
            </w:r>
          </w:p>
        </w:tc>
        <w:tc>
          <w:tcPr>
            <w:tcW w:w="8391" w:type="dxa"/>
          </w:tcPr>
          <w:p w:rsidR="002D4D3D" w:rsidRDefault="002D4D3D">
            <w:pPr>
              <w:pStyle w:val="ConsPlusNormal"/>
              <w:jc w:val="both"/>
            </w:pPr>
            <w:r>
              <w:t>Процент учеников, обучающихся по данному предмету по индивидуальным образовательным программам</w:t>
            </w:r>
          </w:p>
        </w:tc>
      </w:tr>
      <w:tr w:rsidR="002D4D3D">
        <w:tc>
          <w:tcPr>
            <w:tcW w:w="680" w:type="dxa"/>
          </w:tcPr>
          <w:p w:rsidR="002D4D3D" w:rsidRDefault="002D4D3D">
            <w:pPr>
              <w:pStyle w:val="ConsPlusNormal"/>
              <w:jc w:val="center"/>
            </w:pPr>
            <w:r>
              <w:t>2.8</w:t>
            </w:r>
          </w:p>
        </w:tc>
        <w:tc>
          <w:tcPr>
            <w:tcW w:w="8391" w:type="dxa"/>
          </w:tcPr>
          <w:p w:rsidR="002D4D3D" w:rsidRDefault="002D4D3D">
            <w:pPr>
              <w:pStyle w:val="ConsPlusNormal"/>
              <w:jc w:val="both"/>
            </w:pPr>
            <w:r>
              <w:t xml:space="preserve">Результативность коррекционно-развивающей работы с </w:t>
            </w:r>
            <w:proofErr w:type="gramStart"/>
            <w:r>
              <w:t>обучающимися</w:t>
            </w:r>
            <w:proofErr w:type="gramEnd"/>
            <w:r>
              <w:t>, в том числе имеющими инвалидность и ограниченные возможности здоровья</w:t>
            </w:r>
          </w:p>
        </w:tc>
      </w:tr>
      <w:tr w:rsidR="002D4D3D">
        <w:tc>
          <w:tcPr>
            <w:tcW w:w="680" w:type="dxa"/>
          </w:tcPr>
          <w:p w:rsidR="002D4D3D" w:rsidRDefault="002D4D3D">
            <w:pPr>
              <w:pStyle w:val="ConsPlusNormal"/>
              <w:jc w:val="center"/>
            </w:pPr>
            <w:r>
              <w:t>2.9</w:t>
            </w:r>
          </w:p>
        </w:tc>
        <w:tc>
          <w:tcPr>
            <w:tcW w:w="8391" w:type="dxa"/>
          </w:tcPr>
          <w:p w:rsidR="002D4D3D" w:rsidRDefault="002D4D3D">
            <w:pPr>
              <w:pStyle w:val="ConsPlusNormal"/>
              <w:jc w:val="both"/>
            </w:pPr>
            <w:r>
              <w:t>Результаты организации и проведения мероприятий, способствующих сохранению и восстановлению психического и физического здоровья обучающихся (здоровьесберегающие технологии, тематические классные часы о здоровом образе жизни, дни здоровья, туристические походы и т.п.)</w:t>
            </w:r>
          </w:p>
        </w:tc>
      </w:tr>
      <w:tr w:rsidR="002D4D3D">
        <w:tc>
          <w:tcPr>
            <w:tcW w:w="680" w:type="dxa"/>
          </w:tcPr>
          <w:p w:rsidR="002D4D3D" w:rsidRDefault="002D4D3D">
            <w:pPr>
              <w:pStyle w:val="ConsPlusNormal"/>
              <w:jc w:val="center"/>
            </w:pPr>
            <w:r>
              <w:t>2.10</w:t>
            </w:r>
          </w:p>
        </w:tc>
        <w:tc>
          <w:tcPr>
            <w:tcW w:w="8391" w:type="dxa"/>
          </w:tcPr>
          <w:p w:rsidR="002D4D3D" w:rsidRDefault="002D4D3D">
            <w:pPr>
              <w:pStyle w:val="ConsPlusNormal"/>
              <w:jc w:val="both"/>
            </w:pPr>
            <w:r>
              <w:t>Доля обучающихся - участников внеклассных мероприятий по актуальным направлениям модернизации образования</w:t>
            </w:r>
          </w:p>
        </w:tc>
      </w:tr>
      <w:tr w:rsidR="002D4D3D">
        <w:tc>
          <w:tcPr>
            <w:tcW w:w="680" w:type="dxa"/>
          </w:tcPr>
          <w:p w:rsidR="002D4D3D" w:rsidRDefault="002D4D3D">
            <w:pPr>
              <w:pStyle w:val="ConsPlusNormal"/>
              <w:jc w:val="center"/>
            </w:pPr>
            <w:r>
              <w:t>2.11</w:t>
            </w:r>
          </w:p>
        </w:tc>
        <w:tc>
          <w:tcPr>
            <w:tcW w:w="8391" w:type="dxa"/>
          </w:tcPr>
          <w:p w:rsidR="002D4D3D" w:rsidRDefault="002D4D3D">
            <w:pPr>
              <w:pStyle w:val="ConsPlusNormal"/>
              <w:jc w:val="both"/>
            </w:pPr>
            <w:r>
              <w:t>Результативность профилактической работы по направлениям</w:t>
            </w:r>
          </w:p>
        </w:tc>
      </w:tr>
      <w:tr w:rsidR="002D4D3D">
        <w:tc>
          <w:tcPr>
            <w:tcW w:w="680" w:type="dxa"/>
          </w:tcPr>
          <w:p w:rsidR="002D4D3D" w:rsidRDefault="002D4D3D">
            <w:pPr>
              <w:pStyle w:val="ConsPlusNormal"/>
              <w:jc w:val="center"/>
            </w:pPr>
            <w:r>
              <w:t>2.12</w:t>
            </w:r>
          </w:p>
        </w:tc>
        <w:tc>
          <w:tcPr>
            <w:tcW w:w="8391" w:type="dxa"/>
          </w:tcPr>
          <w:p w:rsidR="002D4D3D" w:rsidRDefault="002D4D3D">
            <w:pPr>
              <w:pStyle w:val="ConsPlusNormal"/>
              <w:jc w:val="both"/>
            </w:pPr>
            <w:r>
              <w:t xml:space="preserve">Снижение (отсутствие) пропусков </w:t>
            </w:r>
            <w:proofErr w:type="gramStart"/>
            <w:r>
              <w:t>обучающимися</w:t>
            </w:r>
            <w:proofErr w:type="gramEnd"/>
            <w:r>
              <w:t xml:space="preserve"> уроков без уважительной причины</w:t>
            </w:r>
          </w:p>
        </w:tc>
      </w:tr>
      <w:tr w:rsidR="002D4D3D">
        <w:tc>
          <w:tcPr>
            <w:tcW w:w="680" w:type="dxa"/>
          </w:tcPr>
          <w:p w:rsidR="002D4D3D" w:rsidRDefault="002D4D3D">
            <w:pPr>
              <w:pStyle w:val="ConsPlusNormal"/>
              <w:jc w:val="center"/>
            </w:pPr>
            <w:r>
              <w:t>2.13</w:t>
            </w:r>
          </w:p>
        </w:tc>
        <w:tc>
          <w:tcPr>
            <w:tcW w:w="8391" w:type="dxa"/>
          </w:tcPr>
          <w:p w:rsidR="002D4D3D" w:rsidRDefault="002D4D3D">
            <w:pPr>
              <w:pStyle w:val="ConsPlusNormal"/>
              <w:jc w:val="both"/>
            </w:pPr>
            <w:r>
              <w:t xml:space="preserve">Результативность работы по профориентации и социализации </w:t>
            </w:r>
            <w:proofErr w:type="gramStart"/>
            <w:r>
              <w:t>обучающихся</w:t>
            </w:r>
            <w:proofErr w:type="gramEnd"/>
          </w:p>
        </w:tc>
      </w:tr>
      <w:tr w:rsidR="002D4D3D">
        <w:tc>
          <w:tcPr>
            <w:tcW w:w="680" w:type="dxa"/>
          </w:tcPr>
          <w:p w:rsidR="002D4D3D" w:rsidRDefault="002D4D3D">
            <w:pPr>
              <w:pStyle w:val="ConsPlusNormal"/>
              <w:jc w:val="center"/>
            </w:pPr>
            <w:r>
              <w:t>2.14</w:t>
            </w:r>
          </w:p>
        </w:tc>
        <w:tc>
          <w:tcPr>
            <w:tcW w:w="8391" w:type="dxa"/>
          </w:tcPr>
          <w:p w:rsidR="002D4D3D" w:rsidRDefault="002D4D3D">
            <w:pPr>
              <w:pStyle w:val="ConsPlusNormal"/>
              <w:jc w:val="both"/>
            </w:pPr>
            <w:r>
              <w:t>Результаты трансляции профессионального опыта (открытые уроки, мастер-классы, выступления на конференциях, семинарах, методических объединениях, профессиональные конкурсы различных уровней)</w:t>
            </w:r>
          </w:p>
        </w:tc>
      </w:tr>
      <w:tr w:rsidR="002D4D3D">
        <w:tc>
          <w:tcPr>
            <w:tcW w:w="680" w:type="dxa"/>
          </w:tcPr>
          <w:p w:rsidR="002D4D3D" w:rsidRDefault="002D4D3D">
            <w:pPr>
              <w:pStyle w:val="ConsPlusNormal"/>
              <w:jc w:val="center"/>
            </w:pPr>
            <w:r>
              <w:t>2.15</w:t>
            </w:r>
          </w:p>
        </w:tc>
        <w:tc>
          <w:tcPr>
            <w:tcW w:w="8391" w:type="dxa"/>
          </w:tcPr>
          <w:p w:rsidR="002D4D3D" w:rsidRDefault="002D4D3D">
            <w:pPr>
              <w:pStyle w:val="ConsPlusNormal"/>
              <w:jc w:val="both"/>
            </w:pPr>
            <w:r>
              <w:t>Снижение частоты обоснованных обращений обучающихся, родителей, педагогов по поводу конфликтных ситуаций и высокий уровень решения конфликтных ситуаций</w:t>
            </w:r>
          </w:p>
        </w:tc>
      </w:tr>
      <w:tr w:rsidR="002D4D3D">
        <w:tc>
          <w:tcPr>
            <w:tcW w:w="680" w:type="dxa"/>
          </w:tcPr>
          <w:p w:rsidR="002D4D3D" w:rsidRDefault="002D4D3D">
            <w:pPr>
              <w:pStyle w:val="ConsPlusNormal"/>
              <w:jc w:val="center"/>
            </w:pPr>
            <w:r>
              <w:t>2.16</w:t>
            </w:r>
          </w:p>
        </w:tc>
        <w:tc>
          <w:tcPr>
            <w:tcW w:w="8391" w:type="dxa"/>
          </w:tcPr>
          <w:p w:rsidR="002D4D3D" w:rsidRDefault="002D4D3D">
            <w:pPr>
              <w:pStyle w:val="ConsPlusNormal"/>
              <w:jc w:val="both"/>
            </w:pPr>
            <w:r>
              <w:t>Благоприятный психологический климат в классе (группе)</w:t>
            </w:r>
          </w:p>
        </w:tc>
      </w:tr>
      <w:tr w:rsidR="002D4D3D">
        <w:tc>
          <w:tcPr>
            <w:tcW w:w="680" w:type="dxa"/>
          </w:tcPr>
          <w:p w:rsidR="002D4D3D" w:rsidRDefault="002D4D3D">
            <w:pPr>
              <w:pStyle w:val="ConsPlusNormal"/>
              <w:jc w:val="center"/>
            </w:pPr>
            <w:r>
              <w:lastRenderedPageBreak/>
              <w:t>2.17</w:t>
            </w:r>
          </w:p>
        </w:tc>
        <w:tc>
          <w:tcPr>
            <w:tcW w:w="8391" w:type="dxa"/>
          </w:tcPr>
          <w:p w:rsidR="002D4D3D" w:rsidRDefault="002D4D3D">
            <w:pPr>
              <w:pStyle w:val="ConsPlusNormal"/>
              <w:jc w:val="both"/>
            </w:pPr>
            <w:r>
              <w:t>Обеспечение безопасности жизнедеятельности обучающихся (воспитанников) в учебно-воспитательном процессе</w:t>
            </w:r>
          </w:p>
        </w:tc>
      </w:tr>
      <w:tr w:rsidR="002D4D3D">
        <w:tc>
          <w:tcPr>
            <w:tcW w:w="680" w:type="dxa"/>
          </w:tcPr>
          <w:p w:rsidR="002D4D3D" w:rsidRDefault="002D4D3D">
            <w:pPr>
              <w:pStyle w:val="ConsPlusNormal"/>
              <w:jc w:val="center"/>
            </w:pPr>
            <w:r>
              <w:t>2.18</w:t>
            </w:r>
          </w:p>
        </w:tc>
        <w:tc>
          <w:tcPr>
            <w:tcW w:w="8391" w:type="dxa"/>
          </w:tcPr>
          <w:p w:rsidR="002D4D3D" w:rsidRDefault="002D4D3D">
            <w:pPr>
              <w:pStyle w:val="ConsPlusNormal"/>
              <w:jc w:val="both"/>
            </w:pPr>
            <w:r>
              <w:t>Работа с родителями (законными представителями)</w:t>
            </w:r>
          </w:p>
        </w:tc>
      </w:tr>
      <w:tr w:rsidR="002D4D3D">
        <w:tc>
          <w:tcPr>
            <w:tcW w:w="680" w:type="dxa"/>
          </w:tcPr>
          <w:p w:rsidR="002D4D3D" w:rsidRDefault="002D4D3D">
            <w:pPr>
              <w:pStyle w:val="ConsPlusNormal"/>
              <w:jc w:val="center"/>
            </w:pPr>
            <w:r>
              <w:t>2.19</w:t>
            </w:r>
          </w:p>
        </w:tc>
        <w:tc>
          <w:tcPr>
            <w:tcW w:w="8391" w:type="dxa"/>
          </w:tcPr>
          <w:p w:rsidR="002D4D3D" w:rsidRDefault="002D4D3D">
            <w:pPr>
              <w:pStyle w:val="ConsPlusNormal"/>
              <w:jc w:val="both"/>
            </w:pPr>
            <w:r>
              <w:t>Сохранность численности обучающихся (воспитанников) в группах</w:t>
            </w:r>
          </w:p>
        </w:tc>
      </w:tr>
      <w:tr w:rsidR="002D4D3D">
        <w:tc>
          <w:tcPr>
            <w:tcW w:w="680" w:type="dxa"/>
          </w:tcPr>
          <w:p w:rsidR="002D4D3D" w:rsidRDefault="002D4D3D">
            <w:pPr>
              <w:pStyle w:val="ConsPlusNormal"/>
              <w:jc w:val="center"/>
            </w:pPr>
            <w:r>
              <w:t>2.20</w:t>
            </w:r>
          </w:p>
        </w:tc>
        <w:tc>
          <w:tcPr>
            <w:tcW w:w="8391" w:type="dxa"/>
          </w:tcPr>
          <w:p w:rsidR="002D4D3D" w:rsidRDefault="002D4D3D">
            <w:pPr>
              <w:pStyle w:val="ConsPlusNormal"/>
              <w:jc w:val="both"/>
            </w:pPr>
            <w:r>
              <w:t>Посещаемость воспитанников образовательных учреждений</w:t>
            </w:r>
          </w:p>
        </w:tc>
      </w:tr>
      <w:tr w:rsidR="002D4D3D">
        <w:tc>
          <w:tcPr>
            <w:tcW w:w="680" w:type="dxa"/>
          </w:tcPr>
          <w:p w:rsidR="002D4D3D" w:rsidRDefault="002D4D3D">
            <w:pPr>
              <w:pStyle w:val="ConsPlusNormal"/>
              <w:jc w:val="center"/>
            </w:pPr>
            <w:r>
              <w:t>2.21</w:t>
            </w:r>
          </w:p>
        </w:tc>
        <w:tc>
          <w:tcPr>
            <w:tcW w:w="8391" w:type="dxa"/>
          </w:tcPr>
          <w:p w:rsidR="002D4D3D" w:rsidRDefault="002D4D3D">
            <w:pPr>
              <w:pStyle w:val="ConsPlusNormal"/>
              <w:jc w:val="both"/>
            </w:pPr>
            <w:r>
              <w:t>Процент занятий, проводимых с применением электронного обучения и дистанционных образовательных технологий</w:t>
            </w:r>
          </w:p>
        </w:tc>
      </w:tr>
      <w:tr w:rsidR="002D4D3D">
        <w:tc>
          <w:tcPr>
            <w:tcW w:w="680" w:type="dxa"/>
          </w:tcPr>
          <w:p w:rsidR="002D4D3D" w:rsidRDefault="002D4D3D">
            <w:pPr>
              <w:pStyle w:val="ConsPlusNormal"/>
              <w:jc w:val="center"/>
            </w:pPr>
            <w:r>
              <w:t>2.22</w:t>
            </w:r>
          </w:p>
        </w:tc>
        <w:tc>
          <w:tcPr>
            <w:tcW w:w="8391" w:type="dxa"/>
          </w:tcPr>
          <w:p w:rsidR="002D4D3D" w:rsidRDefault="002D4D3D">
            <w:pPr>
              <w:pStyle w:val="ConsPlusNormal"/>
              <w:jc w:val="both"/>
            </w:pPr>
            <w:r>
              <w:t>Степень удовлетворенности преподаванием предмета с применением электронного обучения и дистанционных образовательных технологий по результатам опроса всех участников образовательных отношений</w:t>
            </w:r>
          </w:p>
        </w:tc>
      </w:tr>
      <w:tr w:rsidR="002D4D3D">
        <w:tc>
          <w:tcPr>
            <w:tcW w:w="680" w:type="dxa"/>
          </w:tcPr>
          <w:p w:rsidR="002D4D3D" w:rsidRDefault="002D4D3D">
            <w:pPr>
              <w:pStyle w:val="ConsPlusNormal"/>
              <w:jc w:val="center"/>
            </w:pPr>
            <w:r>
              <w:t>2.23</w:t>
            </w:r>
          </w:p>
        </w:tc>
        <w:tc>
          <w:tcPr>
            <w:tcW w:w="8391" w:type="dxa"/>
          </w:tcPr>
          <w:p w:rsidR="002D4D3D" w:rsidRDefault="002D4D3D">
            <w:pPr>
              <w:pStyle w:val="ConsPlusNormal"/>
              <w:jc w:val="both"/>
            </w:pPr>
            <w:r>
              <w:t>Эффективное внедрение и использование педагогических технологий организации дистанционной учебной деятельности</w:t>
            </w:r>
          </w:p>
        </w:tc>
      </w:tr>
      <w:tr w:rsidR="002D4D3D">
        <w:tc>
          <w:tcPr>
            <w:tcW w:w="680" w:type="dxa"/>
          </w:tcPr>
          <w:p w:rsidR="002D4D3D" w:rsidRDefault="002D4D3D">
            <w:pPr>
              <w:pStyle w:val="ConsPlusNormal"/>
              <w:jc w:val="center"/>
            </w:pPr>
            <w:r>
              <w:t>2.24</w:t>
            </w:r>
          </w:p>
        </w:tc>
        <w:tc>
          <w:tcPr>
            <w:tcW w:w="8391" w:type="dxa"/>
          </w:tcPr>
          <w:p w:rsidR="002D4D3D" w:rsidRDefault="002D4D3D">
            <w:pPr>
              <w:pStyle w:val="ConsPlusNormal"/>
              <w:jc w:val="both"/>
            </w:pPr>
            <w:r>
              <w:t>За осуществление подготовки учебных комплексов по новым дисциплинам, вводимым в связи с изменением учебных планов</w:t>
            </w:r>
          </w:p>
        </w:tc>
      </w:tr>
      <w:tr w:rsidR="002D4D3D">
        <w:tc>
          <w:tcPr>
            <w:tcW w:w="680" w:type="dxa"/>
          </w:tcPr>
          <w:p w:rsidR="002D4D3D" w:rsidRDefault="002D4D3D">
            <w:pPr>
              <w:pStyle w:val="ConsPlusNormal"/>
              <w:jc w:val="center"/>
            </w:pPr>
            <w:r>
              <w:t>2.25</w:t>
            </w:r>
          </w:p>
        </w:tc>
        <w:tc>
          <w:tcPr>
            <w:tcW w:w="8391" w:type="dxa"/>
          </w:tcPr>
          <w:p w:rsidR="002D4D3D" w:rsidRDefault="002D4D3D">
            <w:pPr>
              <w:pStyle w:val="ConsPlusNormal"/>
              <w:jc w:val="both"/>
            </w:pPr>
            <w:r>
              <w:t>За наставничество (в размере не менее 15% от должностного оклада, ставки заработной платы)</w:t>
            </w:r>
          </w:p>
        </w:tc>
      </w:tr>
      <w:tr w:rsidR="002D4D3D">
        <w:tblPrEx>
          <w:tblBorders>
            <w:insideH w:val="nil"/>
          </w:tblBorders>
        </w:tblPrEx>
        <w:tc>
          <w:tcPr>
            <w:tcW w:w="680" w:type="dxa"/>
            <w:tcBorders>
              <w:bottom w:val="nil"/>
            </w:tcBorders>
          </w:tcPr>
          <w:p w:rsidR="002D4D3D" w:rsidRDefault="002D4D3D">
            <w:pPr>
              <w:pStyle w:val="ConsPlusNormal"/>
              <w:jc w:val="center"/>
            </w:pPr>
            <w:r>
              <w:t>2.26</w:t>
            </w:r>
          </w:p>
        </w:tc>
        <w:tc>
          <w:tcPr>
            <w:tcW w:w="8391" w:type="dxa"/>
            <w:tcBorders>
              <w:bottom w:val="nil"/>
            </w:tcBorders>
          </w:tcPr>
          <w:p w:rsidR="002D4D3D" w:rsidRDefault="002D4D3D">
            <w:pPr>
              <w:pStyle w:val="ConsPlusNormal"/>
              <w:jc w:val="both"/>
            </w:pPr>
            <w:r>
              <w:t>Востребованность дополнительных общеобразовательных программ (обязательно для учреждений, программы которых включены в реестр образовательных программ персонифицированного финансирования дополнительного образования детей)</w:t>
            </w:r>
          </w:p>
        </w:tc>
      </w:tr>
      <w:tr w:rsidR="002D4D3D">
        <w:tblPrEx>
          <w:tblBorders>
            <w:insideH w:val="nil"/>
          </w:tblBorders>
        </w:tblPrEx>
        <w:tc>
          <w:tcPr>
            <w:tcW w:w="9071" w:type="dxa"/>
            <w:gridSpan w:val="2"/>
            <w:tcBorders>
              <w:top w:val="nil"/>
            </w:tcBorders>
          </w:tcPr>
          <w:p w:rsidR="002D4D3D" w:rsidRDefault="002D4D3D">
            <w:pPr>
              <w:pStyle w:val="ConsPlusNormal"/>
              <w:jc w:val="both"/>
            </w:pPr>
            <w:r>
              <w:t xml:space="preserve">(п. 2.26 </w:t>
            </w:r>
            <w:proofErr w:type="gramStart"/>
            <w:r>
              <w:t>введен</w:t>
            </w:r>
            <w:proofErr w:type="gramEnd"/>
            <w:r>
              <w:t xml:space="preserve"> </w:t>
            </w:r>
            <w:hyperlink r:id="rId66">
              <w:r>
                <w:rPr>
                  <w:color w:val="0000FF"/>
                </w:rPr>
                <w:t>постановлением</w:t>
              </w:r>
            </w:hyperlink>
            <w:r>
              <w:t xml:space="preserve"> мэрии г. Новосибирска от 25.07.2022 N 2510)</w:t>
            </w:r>
          </w:p>
        </w:tc>
      </w:tr>
      <w:tr w:rsidR="002D4D3D">
        <w:tc>
          <w:tcPr>
            <w:tcW w:w="9071" w:type="dxa"/>
            <w:gridSpan w:val="2"/>
          </w:tcPr>
          <w:p w:rsidR="002D4D3D" w:rsidRDefault="002D4D3D">
            <w:pPr>
              <w:pStyle w:val="ConsPlusNormal"/>
              <w:jc w:val="center"/>
            </w:pPr>
            <w:r>
              <w:t>3. Учебно-вспомогательный, медицинский и обслуживающий персонал</w:t>
            </w:r>
          </w:p>
        </w:tc>
      </w:tr>
      <w:tr w:rsidR="002D4D3D">
        <w:tc>
          <w:tcPr>
            <w:tcW w:w="680" w:type="dxa"/>
          </w:tcPr>
          <w:p w:rsidR="002D4D3D" w:rsidRDefault="002D4D3D">
            <w:pPr>
              <w:pStyle w:val="ConsPlusNormal"/>
              <w:jc w:val="center"/>
            </w:pPr>
            <w:r>
              <w:t>3.1</w:t>
            </w:r>
          </w:p>
        </w:tc>
        <w:tc>
          <w:tcPr>
            <w:tcW w:w="8391" w:type="dxa"/>
          </w:tcPr>
          <w:p w:rsidR="002D4D3D" w:rsidRDefault="002D4D3D">
            <w:pPr>
              <w:pStyle w:val="ConsPlusNormal"/>
              <w:jc w:val="both"/>
            </w:pPr>
            <w:r>
              <w:t>Отсутствие нарушений и замечаний надзорных органов по результатам проверок</w:t>
            </w:r>
          </w:p>
        </w:tc>
      </w:tr>
      <w:tr w:rsidR="002D4D3D">
        <w:tc>
          <w:tcPr>
            <w:tcW w:w="680" w:type="dxa"/>
          </w:tcPr>
          <w:p w:rsidR="002D4D3D" w:rsidRDefault="002D4D3D">
            <w:pPr>
              <w:pStyle w:val="ConsPlusNormal"/>
              <w:jc w:val="center"/>
            </w:pPr>
            <w:r>
              <w:t>3.2</w:t>
            </w:r>
          </w:p>
        </w:tc>
        <w:tc>
          <w:tcPr>
            <w:tcW w:w="8391" w:type="dxa"/>
          </w:tcPr>
          <w:p w:rsidR="002D4D3D" w:rsidRDefault="002D4D3D">
            <w:pPr>
              <w:pStyle w:val="ConsPlusNormal"/>
              <w:jc w:val="both"/>
            </w:pPr>
            <w:r>
              <w:t>Своевременное предотвращение аварийных ситуаций</w:t>
            </w:r>
          </w:p>
        </w:tc>
      </w:tr>
      <w:tr w:rsidR="002D4D3D">
        <w:tc>
          <w:tcPr>
            <w:tcW w:w="680" w:type="dxa"/>
          </w:tcPr>
          <w:p w:rsidR="002D4D3D" w:rsidRDefault="002D4D3D">
            <w:pPr>
              <w:pStyle w:val="ConsPlusNormal"/>
              <w:jc w:val="center"/>
            </w:pPr>
            <w:r>
              <w:t>3.3</w:t>
            </w:r>
          </w:p>
        </w:tc>
        <w:tc>
          <w:tcPr>
            <w:tcW w:w="8391" w:type="dxa"/>
          </w:tcPr>
          <w:p w:rsidR="002D4D3D" w:rsidRDefault="002D4D3D">
            <w:pPr>
              <w:pStyle w:val="ConsPlusNormal"/>
              <w:jc w:val="both"/>
            </w:pPr>
            <w:r>
              <w:t>Отсутствие замечаний по срокам и качеству предоставления отчетности, информации</w:t>
            </w:r>
          </w:p>
        </w:tc>
      </w:tr>
      <w:tr w:rsidR="002D4D3D">
        <w:tc>
          <w:tcPr>
            <w:tcW w:w="680" w:type="dxa"/>
          </w:tcPr>
          <w:p w:rsidR="002D4D3D" w:rsidRDefault="002D4D3D">
            <w:pPr>
              <w:pStyle w:val="ConsPlusNormal"/>
              <w:jc w:val="center"/>
            </w:pPr>
            <w:r>
              <w:t>3.4</w:t>
            </w:r>
          </w:p>
        </w:tc>
        <w:tc>
          <w:tcPr>
            <w:tcW w:w="8391" w:type="dxa"/>
          </w:tcPr>
          <w:p w:rsidR="002D4D3D" w:rsidRDefault="002D4D3D">
            <w:pPr>
              <w:pStyle w:val="ConsPlusNormal"/>
              <w:jc w:val="both"/>
            </w:pPr>
            <w:r>
              <w:t>Отсутствие замечаний по содержанию в чистоте помещений, территории учреждения</w:t>
            </w:r>
          </w:p>
        </w:tc>
      </w:tr>
      <w:tr w:rsidR="002D4D3D">
        <w:tc>
          <w:tcPr>
            <w:tcW w:w="680" w:type="dxa"/>
          </w:tcPr>
          <w:p w:rsidR="002D4D3D" w:rsidRDefault="002D4D3D">
            <w:pPr>
              <w:pStyle w:val="ConsPlusNormal"/>
              <w:jc w:val="center"/>
            </w:pPr>
            <w:r>
              <w:t>3.5</w:t>
            </w:r>
          </w:p>
        </w:tc>
        <w:tc>
          <w:tcPr>
            <w:tcW w:w="8391" w:type="dxa"/>
          </w:tcPr>
          <w:p w:rsidR="002D4D3D" w:rsidRDefault="002D4D3D">
            <w:pPr>
              <w:pStyle w:val="ConsPlusNormal"/>
              <w:jc w:val="both"/>
            </w:pPr>
            <w:r>
              <w:t>Соблюдение норм служебной и профессиональной этики, правил поведения и общения</w:t>
            </w:r>
          </w:p>
        </w:tc>
      </w:tr>
      <w:tr w:rsidR="002D4D3D">
        <w:tc>
          <w:tcPr>
            <w:tcW w:w="680" w:type="dxa"/>
          </w:tcPr>
          <w:p w:rsidR="002D4D3D" w:rsidRDefault="002D4D3D">
            <w:pPr>
              <w:pStyle w:val="ConsPlusNormal"/>
              <w:jc w:val="center"/>
            </w:pPr>
            <w:r>
              <w:t>3.6</w:t>
            </w:r>
          </w:p>
        </w:tc>
        <w:tc>
          <w:tcPr>
            <w:tcW w:w="8391" w:type="dxa"/>
          </w:tcPr>
          <w:p w:rsidR="002D4D3D" w:rsidRDefault="002D4D3D">
            <w:pPr>
              <w:pStyle w:val="ConsPlusNormal"/>
              <w:jc w:val="both"/>
            </w:pPr>
            <w:r>
              <w:t>Обеспечение соблюдения норм питания, сохранности товарно-материальных ценностей</w:t>
            </w:r>
          </w:p>
        </w:tc>
      </w:tr>
      <w:tr w:rsidR="002D4D3D">
        <w:tc>
          <w:tcPr>
            <w:tcW w:w="680" w:type="dxa"/>
          </w:tcPr>
          <w:p w:rsidR="002D4D3D" w:rsidRDefault="002D4D3D">
            <w:pPr>
              <w:pStyle w:val="ConsPlusNormal"/>
              <w:jc w:val="center"/>
            </w:pPr>
            <w:r>
              <w:t>3.7</w:t>
            </w:r>
          </w:p>
        </w:tc>
        <w:tc>
          <w:tcPr>
            <w:tcW w:w="8391" w:type="dxa"/>
          </w:tcPr>
          <w:p w:rsidR="002D4D3D" w:rsidRDefault="002D4D3D">
            <w:pPr>
              <w:pStyle w:val="ConsPlusNormal"/>
              <w:jc w:val="both"/>
            </w:pPr>
            <w:r>
              <w:t>Обеспечение своевременного и качественного режима работы пищеблока</w:t>
            </w:r>
          </w:p>
        </w:tc>
      </w:tr>
      <w:tr w:rsidR="002D4D3D">
        <w:tc>
          <w:tcPr>
            <w:tcW w:w="680" w:type="dxa"/>
          </w:tcPr>
          <w:p w:rsidR="002D4D3D" w:rsidRDefault="002D4D3D">
            <w:pPr>
              <w:pStyle w:val="ConsPlusNormal"/>
              <w:jc w:val="center"/>
            </w:pPr>
            <w:r>
              <w:t>3.8</w:t>
            </w:r>
          </w:p>
        </w:tc>
        <w:tc>
          <w:tcPr>
            <w:tcW w:w="8391" w:type="dxa"/>
          </w:tcPr>
          <w:p w:rsidR="002D4D3D" w:rsidRDefault="002D4D3D">
            <w:pPr>
              <w:pStyle w:val="ConsPlusNormal"/>
              <w:jc w:val="both"/>
            </w:pPr>
            <w:r>
              <w:t>Обеспечение сохранности имущества и инвентаря, принадлежащего учреждению</w:t>
            </w:r>
          </w:p>
        </w:tc>
      </w:tr>
      <w:tr w:rsidR="002D4D3D">
        <w:tc>
          <w:tcPr>
            <w:tcW w:w="680" w:type="dxa"/>
          </w:tcPr>
          <w:p w:rsidR="002D4D3D" w:rsidRDefault="002D4D3D">
            <w:pPr>
              <w:pStyle w:val="ConsPlusNormal"/>
              <w:jc w:val="center"/>
            </w:pPr>
            <w:r>
              <w:t>3.9</w:t>
            </w:r>
          </w:p>
        </w:tc>
        <w:tc>
          <w:tcPr>
            <w:tcW w:w="8391" w:type="dxa"/>
          </w:tcPr>
          <w:p w:rsidR="002D4D3D" w:rsidRDefault="002D4D3D">
            <w:pPr>
              <w:pStyle w:val="ConsPlusNormal"/>
              <w:jc w:val="both"/>
            </w:pPr>
            <w:r>
              <w:t xml:space="preserve">Обеспечение </w:t>
            </w:r>
            <w:proofErr w:type="gramStart"/>
            <w:r>
              <w:t>контроля за</w:t>
            </w:r>
            <w:proofErr w:type="gramEnd"/>
            <w:r>
              <w:t xml:space="preserve"> санитарным состоянием помещений бассейна</w:t>
            </w:r>
          </w:p>
        </w:tc>
      </w:tr>
      <w:tr w:rsidR="002D4D3D">
        <w:tc>
          <w:tcPr>
            <w:tcW w:w="680" w:type="dxa"/>
          </w:tcPr>
          <w:p w:rsidR="002D4D3D" w:rsidRDefault="002D4D3D">
            <w:pPr>
              <w:pStyle w:val="ConsPlusNormal"/>
              <w:jc w:val="center"/>
            </w:pPr>
            <w:r>
              <w:t>3.10</w:t>
            </w:r>
          </w:p>
        </w:tc>
        <w:tc>
          <w:tcPr>
            <w:tcW w:w="8391" w:type="dxa"/>
          </w:tcPr>
          <w:p w:rsidR="002D4D3D" w:rsidRDefault="002D4D3D">
            <w:pPr>
              <w:pStyle w:val="ConsPlusNormal"/>
              <w:jc w:val="both"/>
            </w:pPr>
            <w:r>
              <w:t>Обеспечение выполнения всех разделов, касающихся санитарно-противоэпидемического режима бассейна, медицинский контроль, наблюдение за учебным процессом, осуществление руководства, контроль над работой медицинского кабинета</w:t>
            </w:r>
          </w:p>
        </w:tc>
      </w:tr>
      <w:tr w:rsidR="002D4D3D">
        <w:tc>
          <w:tcPr>
            <w:tcW w:w="680" w:type="dxa"/>
          </w:tcPr>
          <w:p w:rsidR="002D4D3D" w:rsidRDefault="002D4D3D">
            <w:pPr>
              <w:pStyle w:val="ConsPlusNormal"/>
              <w:jc w:val="center"/>
            </w:pPr>
            <w:r>
              <w:lastRenderedPageBreak/>
              <w:t>3.11</w:t>
            </w:r>
          </w:p>
        </w:tc>
        <w:tc>
          <w:tcPr>
            <w:tcW w:w="8391" w:type="dxa"/>
          </w:tcPr>
          <w:p w:rsidR="002D4D3D" w:rsidRDefault="002D4D3D">
            <w:pPr>
              <w:pStyle w:val="ConsPlusNormal"/>
              <w:jc w:val="both"/>
            </w:pPr>
            <w:r>
              <w:t>Обеспечение своевременного проведения диспансеризации детей</w:t>
            </w:r>
          </w:p>
        </w:tc>
      </w:tr>
      <w:tr w:rsidR="002D4D3D">
        <w:tc>
          <w:tcPr>
            <w:tcW w:w="680" w:type="dxa"/>
          </w:tcPr>
          <w:p w:rsidR="002D4D3D" w:rsidRDefault="002D4D3D">
            <w:pPr>
              <w:pStyle w:val="ConsPlusNormal"/>
              <w:jc w:val="center"/>
            </w:pPr>
            <w:r>
              <w:t>3.12</w:t>
            </w:r>
          </w:p>
        </w:tc>
        <w:tc>
          <w:tcPr>
            <w:tcW w:w="8391" w:type="dxa"/>
          </w:tcPr>
          <w:p w:rsidR="002D4D3D" w:rsidRDefault="002D4D3D">
            <w:pPr>
              <w:pStyle w:val="ConsPlusNormal"/>
              <w:jc w:val="both"/>
            </w:pPr>
            <w:r>
              <w:t>Профилактические консультации учащихся и их родителей о режиме питания, восстановлении после перенесенных заболеваний</w:t>
            </w:r>
          </w:p>
        </w:tc>
      </w:tr>
      <w:tr w:rsidR="002D4D3D">
        <w:tc>
          <w:tcPr>
            <w:tcW w:w="680" w:type="dxa"/>
          </w:tcPr>
          <w:p w:rsidR="002D4D3D" w:rsidRDefault="002D4D3D">
            <w:pPr>
              <w:pStyle w:val="ConsPlusNormal"/>
              <w:jc w:val="center"/>
            </w:pPr>
            <w:r>
              <w:t>3.13</w:t>
            </w:r>
          </w:p>
        </w:tc>
        <w:tc>
          <w:tcPr>
            <w:tcW w:w="8391" w:type="dxa"/>
          </w:tcPr>
          <w:p w:rsidR="002D4D3D" w:rsidRDefault="002D4D3D">
            <w:pPr>
              <w:pStyle w:val="ConsPlusNormal"/>
              <w:jc w:val="both"/>
            </w:pPr>
            <w:r>
              <w:t>Мониторинг санитарного состояния помещений</w:t>
            </w:r>
          </w:p>
        </w:tc>
      </w:tr>
    </w:tbl>
    <w:p w:rsidR="002D4D3D" w:rsidRDefault="002D4D3D">
      <w:pPr>
        <w:pStyle w:val="ConsPlusNormal"/>
        <w:ind w:firstLine="540"/>
        <w:jc w:val="both"/>
      </w:pPr>
    </w:p>
    <w:p w:rsidR="002D4D3D" w:rsidRDefault="002D4D3D">
      <w:pPr>
        <w:pStyle w:val="ConsPlusNormal"/>
        <w:ind w:firstLine="540"/>
        <w:jc w:val="both"/>
      </w:pPr>
      <w:r>
        <w:t>Качественные показатели эффективности деятельности работнику учреждения устанавливаются с указанием конкретного размера стимулирующих выплат за каждый из показателей с учетом достижения целей и показателей эффективности деятельности учреждения.</w:t>
      </w:r>
    </w:p>
    <w:p w:rsidR="002D4D3D" w:rsidRDefault="002D4D3D">
      <w:pPr>
        <w:pStyle w:val="ConsPlusNormal"/>
        <w:spacing w:before="220"/>
        <w:ind w:firstLine="540"/>
        <w:jc w:val="both"/>
      </w:pPr>
      <w:r>
        <w:t xml:space="preserve">Комиссия по установлению стимулирующих выплат работникам учреждения, созданная в учреждении, не реже одного раза в квартал оценивает результаты </w:t>
      </w:r>
      <w:proofErr w:type="gramStart"/>
      <w:r>
        <w:t>выполнения качественных показателей эффективности деятельности работников</w:t>
      </w:r>
      <w:proofErr w:type="gramEnd"/>
      <w:r>
        <w:t xml:space="preserve"> и определяет конкретные размеры надбавки за качественные показатели эффективности деятельности работникам учреждения, которые устанавливаются приказом руководителя учреждения. Периодичность </w:t>
      </w:r>
      <w:proofErr w:type="gramStart"/>
      <w:r>
        <w:t>оценки результатов выполнения качественных показателей эффективности деятельности работников</w:t>
      </w:r>
      <w:proofErr w:type="gramEnd"/>
      <w:r>
        <w:t xml:space="preserve"> устанавливается коллективным договором, локальным нормативным актом учреждения.</w:t>
      </w:r>
    </w:p>
    <w:p w:rsidR="002D4D3D" w:rsidRDefault="002D4D3D">
      <w:pPr>
        <w:pStyle w:val="ConsPlusNormal"/>
        <w:spacing w:before="220"/>
        <w:ind w:firstLine="540"/>
        <w:jc w:val="both"/>
      </w:pPr>
      <w:r>
        <w:t>Механизм подведения итогов оценки качества выполняемых работ (баллы и (или) проценты) учреждение выбирает самостоятельно.</w:t>
      </w:r>
    </w:p>
    <w:p w:rsidR="002D4D3D" w:rsidRDefault="002D4D3D">
      <w:pPr>
        <w:pStyle w:val="ConsPlusNormal"/>
        <w:spacing w:before="220"/>
        <w:ind w:firstLine="540"/>
        <w:jc w:val="both"/>
      </w:pPr>
      <w:r>
        <w:t>Показатели эффективности деятельности работника учреждения и размеры надбавки за качественные показатели эффективности деятельности определяются по каждой должности (профессии).</w:t>
      </w:r>
    </w:p>
    <w:p w:rsidR="002D4D3D" w:rsidRDefault="002D4D3D">
      <w:pPr>
        <w:pStyle w:val="ConsPlusNormal"/>
        <w:spacing w:before="220"/>
        <w:ind w:firstLine="540"/>
        <w:jc w:val="both"/>
      </w:pPr>
      <w:r>
        <w:t>Показатели эффективности деятельности работников должны быть направлены на эффективное выполнение их должностных (профессиональных) обязанностей, а также должны быть проверяемыми и измеримыми.</w:t>
      </w:r>
    </w:p>
    <w:p w:rsidR="002D4D3D" w:rsidRDefault="002D4D3D">
      <w:pPr>
        <w:pStyle w:val="ConsPlusNormal"/>
        <w:jc w:val="both"/>
      </w:pPr>
      <w:r>
        <w:t xml:space="preserve">(п. 4.8 в ред. </w:t>
      </w:r>
      <w:hyperlink r:id="rId67">
        <w:r>
          <w:rPr>
            <w:color w:val="0000FF"/>
          </w:rPr>
          <w:t>постановления</w:t>
        </w:r>
      </w:hyperlink>
      <w:r>
        <w:t xml:space="preserve"> мэрии г. Новосибирска от 23.03.2022 N 932)</w:t>
      </w:r>
    </w:p>
    <w:p w:rsidR="002D4D3D" w:rsidRDefault="002D4D3D">
      <w:pPr>
        <w:pStyle w:val="ConsPlusNormal"/>
        <w:spacing w:before="220"/>
        <w:ind w:firstLine="540"/>
        <w:jc w:val="both"/>
      </w:pPr>
      <w:r>
        <w:t>4.9. Премия за выполнение важных и особо важных заданий работнику устанавливается приказом руководителя учреждения за качественное и оперативное выполнение конкретного важного или особо важного задания, не входящего в круг основных обязанностей работника, в размере не более 50% должностного оклада (оклада). Основанием для осуществления премиальных выплат за выполнение важных и особо важных заданий является наличие поручения руководителя учреждения конкретному работнику (работникам) выполнить особо важные работы (важную работу) в установленный срок. Решение о выплате единовременной премии за выполнение важных и особо важных заданий и ее размере принимается руководителем учреждения и оформляется локальным нормативным актом.</w:t>
      </w:r>
    </w:p>
    <w:p w:rsidR="002D4D3D" w:rsidRDefault="002D4D3D">
      <w:pPr>
        <w:pStyle w:val="ConsPlusNormal"/>
        <w:spacing w:before="220"/>
        <w:ind w:firstLine="540"/>
        <w:jc w:val="both"/>
      </w:pPr>
      <w:r>
        <w:t>Премиальные выплаты устанавливаются приказом руководителя учреждения в случае наличия экономии фонда оплаты труда, утвержденного на текущий финансовый год.</w:t>
      </w:r>
    </w:p>
    <w:p w:rsidR="002D4D3D" w:rsidRDefault="002D4D3D">
      <w:pPr>
        <w:pStyle w:val="ConsPlusNormal"/>
        <w:spacing w:before="220"/>
        <w:ind w:firstLine="540"/>
        <w:jc w:val="both"/>
      </w:pPr>
      <w:r>
        <w:t xml:space="preserve">Критерии, по которым выполнение заданий относится </w:t>
      </w:r>
      <w:proofErr w:type="gramStart"/>
      <w:r>
        <w:t>к</w:t>
      </w:r>
      <w:proofErr w:type="gramEnd"/>
      <w:r>
        <w:t xml:space="preserve"> важным и особо важным, определяются в Положении, коллективных договорах, соглашениях, локальных нормативных актах учреждений.</w:t>
      </w:r>
    </w:p>
    <w:p w:rsidR="002D4D3D" w:rsidRDefault="002D4D3D">
      <w:pPr>
        <w:pStyle w:val="ConsPlusNormal"/>
        <w:spacing w:before="220"/>
        <w:ind w:firstLine="540"/>
        <w:jc w:val="both"/>
      </w:pPr>
      <w:r>
        <w:t xml:space="preserve">Рекомендуемые критерии, по которым выполнение задания относится </w:t>
      </w:r>
      <w:proofErr w:type="gramStart"/>
      <w:r>
        <w:t>к</w:t>
      </w:r>
      <w:proofErr w:type="gramEnd"/>
      <w:r>
        <w:t xml:space="preserve"> важным и особо важным, приведены в таблице 6.</w:t>
      </w:r>
    </w:p>
    <w:p w:rsidR="002D4D3D" w:rsidRDefault="002D4D3D">
      <w:pPr>
        <w:pStyle w:val="ConsPlusNormal"/>
        <w:ind w:firstLine="540"/>
        <w:jc w:val="both"/>
      </w:pPr>
    </w:p>
    <w:p w:rsidR="002D4D3D" w:rsidRDefault="002D4D3D">
      <w:pPr>
        <w:pStyle w:val="ConsPlusNormal"/>
        <w:jc w:val="right"/>
      </w:pPr>
      <w:r>
        <w:t>Таблица 6</w:t>
      </w:r>
    </w:p>
    <w:p w:rsidR="002D4D3D" w:rsidRDefault="002D4D3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8447"/>
      </w:tblGrid>
      <w:tr w:rsidR="002D4D3D">
        <w:tc>
          <w:tcPr>
            <w:tcW w:w="624" w:type="dxa"/>
          </w:tcPr>
          <w:p w:rsidR="002D4D3D" w:rsidRDefault="002D4D3D">
            <w:pPr>
              <w:pStyle w:val="ConsPlusNormal"/>
              <w:jc w:val="center"/>
            </w:pPr>
            <w:r>
              <w:t xml:space="preserve">N </w:t>
            </w:r>
            <w:proofErr w:type="gramStart"/>
            <w:r>
              <w:lastRenderedPageBreak/>
              <w:t>п</w:t>
            </w:r>
            <w:proofErr w:type="gramEnd"/>
            <w:r>
              <w:t>/п</w:t>
            </w:r>
          </w:p>
        </w:tc>
        <w:tc>
          <w:tcPr>
            <w:tcW w:w="8447" w:type="dxa"/>
          </w:tcPr>
          <w:p w:rsidR="002D4D3D" w:rsidRDefault="002D4D3D">
            <w:pPr>
              <w:pStyle w:val="ConsPlusNormal"/>
              <w:jc w:val="center"/>
            </w:pPr>
            <w:r>
              <w:lastRenderedPageBreak/>
              <w:t xml:space="preserve">Наименование критерия, по которому выполнение задания относится </w:t>
            </w:r>
            <w:proofErr w:type="gramStart"/>
            <w:r>
              <w:t>к</w:t>
            </w:r>
            <w:proofErr w:type="gramEnd"/>
            <w:r>
              <w:t xml:space="preserve"> важному и </w:t>
            </w:r>
            <w:r>
              <w:lastRenderedPageBreak/>
              <w:t>особо важному</w:t>
            </w:r>
          </w:p>
        </w:tc>
      </w:tr>
      <w:tr w:rsidR="002D4D3D">
        <w:tc>
          <w:tcPr>
            <w:tcW w:w="624" w:type="dxa"/>
          </w:tcPr>
          <w:p w:rsidR="002D4D3D" w:rsidRDefault="002D4D3D">
            <w:pPr>
              <w:pStyle w:val="ConsPlusNormal"/>
              <w:jc w:val="center"/>
            </w:pPr>
            <w:r>
              <w:lastRenderedPageBreak/>
              <w:t>1</w:t>
            </w:r>
          </w:p>
        </w:tc>
        <w:tc>
          <w:tcPr>
            <w:tcW w:w="8447" w:type="dxa"/>
          </w:tcPr>
          <w:p w:rsidR="002D4D3D" w:rsidRDefault="002D4D3D">
            <w:pPr>
              <w:pStyle w:val="ConsPlusNormal"/>
              <w:jc w:val="center"/>
            </w:pPr>
            <w:r>
              <w:t>2</w:t>
            </w:r>
          </w:p>
        </w:tc>
      </w:tr>
      <w:tr w:rsidR="002D4D3D">
        <w:tc>
          <w:tcPr>
            <w:tcW w:w="624" w:type="dxa"/>
          </w:tcPr>
          <w:p w:rsidR="002D4D3D" w:rsidRDefault="002D4D3D">
            <w:pPr>
              <w:pStyle w:val="ConsPlusNormal"/>
              <w:jc w:val="center"/>
            </w:pPr>
            <w:r>
              <w:t>1</w:t>
            </w:r>
          </w:p>
        </w:tc>
        <w:tc>
          <w:tcPr>
            <w:tcW w:w="8447" w:type="dxa"/>
          </w:tcPr>
          <w:p w:rsidR="002D4D3D" w:rsidRDefault="002D4D3D">
            <w:pPr>
              <w:pStyle w:val="ConsPlusNormal"/>
              <w:jc w:val="both"/>
            </w:pPr>
            <w:r>
              <w:t>Своевременная подготовка к новому учебному году (подготовка групп, кабинетов к приемке городской комиссией к началу учебного года)</w:t>
            </w:r>
          </w:p>
        </w:tc>
      </w:tr>
      <w:tr w:rsidR="002D4D3D">
        <w:tc>
          <w:tcPr>
            <w:tcW w:w="624" w:type="dxa"/>
          </w:tcPr>
          <w:p w:rsidR="002D4D3D" w:rsidRDefault="002D4D3D">
            <w:pPr>
              <w:pStyle w:val="ConsPlusNormal"/>
              <w:jc w:val="center"/>
            </w:pPr>
            <w:r>
              <w:t>2</w:t>
            </w:r>
          </w:p>
        </w:tc>
        <w:tc>
          <w:tcPr>
            <w:tcW w:w="8447" w:type="dxa"/>
          </w:tcPr>
          <w:p w:rsidR="002D4D3D" w:rsidRDefault="002D4D3D">
            <w:pPr>
              <w:pStyle w:val="ConsPlusNormal"/>
              <w:jc w:val="both"/>
            </w:pPr>
            <w:r>
              <w:t>Оперативное устранение снежных заносов</w:t>
            </w:r>
          </w:p>
        </w:tc>
      </w:tr>
      <w:tr w:rsidR="002D4D3D">
        <w:tc>
          <w:tcPr>
            <w:tcW w:w="624" w:type="dxa"/>
          </w:tcPr>
          <w:p w:rsidR="002D4D3D" w:rsidRDefault="002D4D3D">
            <w:pPr>
              <w:pStyle w:val="ConsPlusNormal"/>
              <w:jc w:val="center"/>
            </w:pPr>
            <w:r>
              <w:t>3</w:t>
            </w:r>
          </w:p>
        </w:tc>
        <w:tc>
          <w:tcPr>
            <w:tcW w:w="8447" w:type="dxa"/>
          </w:tcPr>
          <w:p w:rsidR="002D4D3D" w:rsidRDefault="002D4D3D">
            <w:pPr>
              <w:pStyle w:val="ConsPlusNormal"/>
              <w:jc w:val="both"/>
            </w:pPr>
            <w:r>
              <w:t>Разработка, внедрение, реализация программ, проектов, инновационных технологий</w:t>
            </w:r>
          </w:p>
        </w:tc>
      </w:tr>
      <w:tr w:rsidR="002D4D3D">
        <w:tc>
          <w:tcPr>
            <w:tcW w:w="624" w:type="dxa"/>
          </w:tcPr>
          <w:p w:rsidR="002D4D3D" w:rsidRDefault="002D4D3D">
            <w:pPr>
              <w:pStyle w:val="ConsPlusNormal"/>
              <w:jc w:val="center"/>
            </w:pPr>
            <w:r>
              <w:t>4</w:t>
            </w:r>
          </w:p>
        </w:tc>
        <w:tc>
          <w:tcPr>
            <w:tcW w:w="8447" w:type="dxa"/>
          </w:tcPr>
          <w:p w:rsidR="002D4D3D" w:rsidRDefault="002D4D3D">
            <w:pPr>
              <w:pStyle w:val="ConsPlusNormal"/>
              <w:jc w:val="both"/>
            </w:pPr>
            <w:r>
              <w:t>Результативное участие учреждения, педагогических работников в конкурсах и мероприятиях, проводимых на муниципальном, региональном, всероссийском, международном уровнях. Результаты участия в конкурсных мероприятиях. Поощрение победителей конкурсов осуществляется при предоставлении подтверждающих документов, грамот, дипломов, сертификатов</w:t>
            </w:r>
          </w:p>
        </w:tc>
      </w:tr>
      <w:tr w:rsidR="002D4D3D">
        <w:tc>
          <w:tcPr>
            <w:tcW w:w="624" w:type="dxa"/>
          </w:tcPr>
          <w:p w:rsidR="002D4D3D" w:rsidRDefault="002D4D3D">
            <w:pPr>
              <w:pStyle w:val="ConsPlusNormal"/>
              <w:jc w:val="center"/>
            </w:pPr>
            <w:r>
              <w:t>5</w:t>
            </w:r>
          </w:p>
        </w:tc>
        <w:tc>
          <w:tcPr>
            <w:tcW w:w="8447" w:type="dxa"/>
          </w:tcPr>
          <w:p w:rsidR="002D4D3D" w:rsidRDefault="002D4D3D">
            <w:pPr>
              <w:pStyle w:val="ConsPlusNormal"/>
              <w:jc w:val="both"/>
            </w:pPr>
            <w:r>
              <w:t>Представление инновационного опыта работы учреждения на фестивалях, форумах, конференциях, совещаниях, проводимых на различных уровнях (на федеральном уровне, межрегиональном уровне, региональном уровне)</w:t>
            </w:r>
          </w:p>
        </w:tc>
      </w:tr>
      <w:tr w:rsidR="002D4D3D">
        <w:tc>
          <w:tcPr>
            <w:tcW w:w="624" w:type="dxa"/>
          </w:tcPr>
          <w:p w:rsidR="002D4D3D" w:rsidRDefault="002D4D3D">
            <w:pPr>
              <w:pStyle w:val="ConsPlusNormal"/>
              <w:jc w:val="center"/>
            </w:pPr>
            <w:r>
              <w:t>6</w:t>
            </w:r>
          </w:p>
        </w:tc>
        <w:tc>
          <w:tcPr>
            <w:tcW w:w="8447" w:type="dxa"/>
          </w:tcPr>
          <w:p w:rsidR="002D4D3D" w:rsidRDefault="002D4D3D">
            <w:pPr>
              <w:pStyle w:val="ConsPlusNormal"/>
              <w:jc w:val="both"/>
            </w:pPr>
            <w:r>
              <w:t>Организация и участие в культурно-массовых мероприятиях на муниципальном, региональном, межрегиональном, всероссийском, международном уровнях</w:t>
            </w:r>
          </w:p>
        </w:tc>
      </w:tr>
      <w:tr w:rsidR="002D4D3D">
        <w:tc>
          <w:tcPr>
            <w:tcW w:w="624" w:type="dxa"/>
          </w:tcPr>
          <w:p w:rsidR="002D4D3D" w:rsidRDefault="002D4D3D">
            <w:pPr>
              <w:pStyle w:val="ConsPlusNormal"/>
              <w:jc w:val="center"/>
            </w:pPr>
            <w:r>
              <w:t>7</w:t>
            </w:r>
          </w:p>
        </w:tc>
        <w:tc>
          <w:tcPr>
            <w:tcW w:w="8447" w:type="dxa"/>
          </w:tcPr>
          <w:p w:rsidR="002D4D3D" w:rsidRDefault="002D4D3D">
            <w:pPr>
              <w:pStyle w:val="ConsPlusNormal"/>
              <w:jc w:val="both"/>
            </w:pPr>
            <w:r>
              <w:t>Особый вклад в развитие учреждения или сферы образования: разработка и публикация методических материалов по направлениям развития системы образования, разработка и апробация новых подходов и технологий, обеспечивающих повышение эффективности образовательной деятельности</w:t>
            </w:r>
          </w:p>
        </w:tc>
      </w:tr>
    </w:tbl>
    <w:p w:rsidR="002D4D3D" w:rsidRDefault="002D4D3D">
      <w:pPr>
        <w:pStyle w:val="ConsPlusNormal"/>
        <w:ind w:firstLine="540"/>
        <w:jc w:val="both"/>
      </w:pPr>
    </w:p>
    <w:p w:rsidR="002D4D3D" w:rsidRDefault="002D4D3D">
      <w:pPr>
        <w:pStyle w:val="ConsPlusNormal"/>
        <w:ind w:firstLine="540"/>
        <w:jc w:val="both"/>
      </w:pPr>
      <w:r>
        <w:t>4.10. Премия по итогам календарного периода (месяц, год) работнику учреждения устанавливается приказом руководителя учреждения. Основным критерием для выплаты премии по итогам календарного периода служит успешное и добросовестное исполнение работником своих должностных обязанностей в соответствующем периоде. Размер премии работнику определяет руководитель учреждения на основании предложений комиссии по установлению выплат стимулирующего характера работникам, созданной в учреждении.</w:t>
      </w:r>
    </w:p>
    <w:p w:rsidR="002D4D3D" w:rsidRDefault="002D4D3D">
      <w:pPr>
        <w:pStyle w:val="ConsPlusNormal"/>
        <w:spacing w:before="220"/>
        <w:ind w:firstLine="540"/>
        <w:jc w:val="both"/>
      </w:pPr>
      <w:r>
        <w:t>Премии по итогам календарного периода (месяц, год) устанавливаются при наличии экономии фонда оплаты труда и максимальным размером не ограничиваются.</w:t>
      </w:r>
    </w:p>
    <w:p w:rsidR="002D4D3D" w:rsidRDefault="002D4D3D">
      <w:pPr>
        <w:pStyle w:val="ConsPlusNormal"/>
        <w:spacing w:before="220"/>
        <w:ind w:firstLine="540"/>
        <w:jc w:val="both"/>
      </w:pPr>
      <w:r>
        <w:t>Доля премии по итогам календарного периода в общем объеме выплат стимулирующего характера в учреждении за соответствующий период не должна превышать 30%.</w:t>
      </w:r>
    </w:p>
    <w:p w:rsidR="002D4D3D" w:rsidRDefault="002D4D3D">
      <w:pPr>
        <w:pStyle w:val="ConsPlusNormal"/>
        <w:jc w:val="both"/>
      </w:pPr>
      <w:r>
        <w:t xml:space="preserve">(п. 4.10 в ред. </w:t>
      </w:r>
      <w:hyperlink r:id="rId68">
        <w:r>
          <w:rPr>
            <w:color w:val="0000FF"/>
          </w:rPr>
          <w:t>постановления</w:t>
        </w:r>
      </w:hyperlink>
      <w:r>
        <w:t xml:space="preserve"> мэрии г. Новосибирска от 23.03.2022 N 932)</w:t>
      </w:r>
    </w:p>
    <w:p w:rsidR="002D4D3D" w:rsidRDefault="002D4D3D">
      <w:pPr>
        <w:pStyle w:val="ConsPlusNormal"/>
        <w:spacing w:before="220"/>
        <w:ind w:firstLine="540"/>
        <w:jc w:val="both"/>
      </w:pPr>
      <w:r>
        <w:t xml:space="preserve">4.11. </w:t>
      </w:r>
      <w:proofErr w:type="gramStart"/>
      <w:r>
        <w:t xml:space="preserve">Размеры и условия осуществления выплат стимулирующего характера работнику учреждения определяются учреждением самостоятельно в пределах фонда оплаты труда, устанавливаются трудовым договором в соответствии с коллективным договором, </w:t>
      </w:r>
      <w:hyperlink r:id="rId69">
        <w:r>
          <w:rPr>
            <w:color w:val="0000FF"/>
          </w:rPr>
          <w:t>соглашением</w:t>
        </w:r>
      </w:hyperlink>
      <w:r>
        <w:t xml:space="preserve"> в сфере труда по муниципальным учреждениям, подведомственным департаменту образования мэрии города Новосибирска, на 2021 - 2023 годы, зарегистрированным в комитете по труду мэрии города Новосибирска от 30.12.2020 N 4, локальным нормативным актом, разработанным в соответствии</w:t>
      </w:r>
      <w:proofErr w:type="gramEnd"/>
      <w:r>
        <w:t xml:space="preserve"> с Положением.</w:t>
      </w:r>
    </w:p>
    <w:p w:rsidR="002D4D3D" w:rsidRDefault="002D4D3D">
      <w:pPr>
        <w:pStyle w:val="ConsPlusNormal"/>
        <w:jc w:val="both"/>
      </w:pPr>
      <w:r>
        <w:t xml:space="preserve">(в ред. </w:t>
      </w:r>
      <w:hyperlink r:id="rId70">
        <w:r>
          <w:rPr>
            <w:color w:val="0000FF"/>
          </w:rPr>
          <w:t>постановления</w:t>
        </w:r>
      </w:hyperlink>
      <w:r>
        <w:t xml:space="preserve"> мэрии г. Новосибирска от 23.03.2022 N 932)</w:t>
      </w:r>
    </w:p>
    <w:p w:rsidR="002D4D3D" w:rsidRDefault="002D4D3D">
      <w:pPr>
        <w:pStyle w:val="ConsPlusNormal"/>
        <w:spacing w:before="220"/>
        <w:ind w:firstLine="540"/>
        <w:jc w:val="both"/>
      </w:pPr>
      <w:r>
        <w:t>4.12. Объем стимулирующей части фонда оплаты труда учреждения должен составлять не менее 20% от фонда оплаты труда учреждения.</w:t>
      </w:r>
    </w:p>
    <w:p w:rsidR="002D4D3D" w:rsidRDefault="002D4D3D">
      <w:pPr>
        <w:pStyle w:val="ConsPlusNormal"/>
        <w:jc w:val="both"/>
      </w:pPr>
      <w:r>
        <w:t xml:space="preserve">(в ред. </w:t>
      </w:r>
      <w:hyperlink r:id="rId71">
        <w:r>
          <w:rPr>
            <w:color w:val="0000FF"/>
          </w:rPr>
          <w:t>постановления</w:t>
        </w:r>
      </w:hyperlink>
      <w:r>
        <w:t xml:space="preserve"> мэрии г. Новосибирска от 23.03.2022 N 932)</w:t>
      </w:r>
    </w:p>
    <w:p w:rsidR="002D4D3D" w:rsidRDefault="002D4D3D">
      <w:pPr>
        <w:pStyle w:val="ConsPlusNormal"/>
        <w:spacing w:before="220"/>
        <w:ind w:firstLine="540"/>
        <w:jc w:val="both"/>
      </w:pPr>
      <w:r>
        <w:lastRenderedPageBreak/>
        <w:t>4.13. Из средств, полученных от приносящей доход деятельности, на стимулирующие выплаты работникам учреждения рекомендуется привлекать до 65% доходов, из них не более 20% распределяется на оплату труда работникам административно-управленческого и обслуживающего персонала.</w:t>
      </w:r>
    </w:p>
    <w:p w:rsidR="002D4D3D" w:rsidRDefault="002D4D3D">
      <w:pPr>
        <w:pStyle w:val="ConsPlusNormal"/>
        <w:jc w:val="both"/>
      </w:pPr>
      <w:r>
        <w:t xml:space="preserve">(в ред. </w:t>
      </w:r>
      <w:hyperlink r:id="rId72">
        <w:r>
          <w:rPr>
            <w:color w:val="0000FF"/>
          </w:rPr>
          <w:t>постановления</w:t>
        </w:r>
      </w:hyperlink>
      <w:r>
        <w:t xml:space="preserve"> мэрии г. Новосибирска от 23.03.2022 N 932)</w:t>
      </w:r>
    </w:p>
    <w:p w:rsidR="002D4D3D" w:rsidRDefault="002D4D3D">
      <w:pPr>
        <w:pStyle w:val="ConsPlusNormal"/>
        <w:ind w:firstLine="540"/>
        <w:jc w:val="both"/>
      </w:pPr>
    </w:p>
    <w:p w:rsidR="002D4D3D" w:rsidRDefault="002D4D3D">
      <w:pPr>
        <w:pStyle w:val="ConsPlusTitle"/>
        <w:jc w:val="center"/>
        <w:outlineLvl w:val="1"/>
      </w:pPr>
      <w:r>
        <w:t>5. Условия оплаты труда руководителей учреждений,</w:t>
      </w:r>
    </w:p>
    <w:p w:rsidR="002D4D3D" w:rsidRDefault="002D4D3D">
      <w:pPr>
        <w:pStyle w:val="ConsPlusTitle"/>
        <w:jc w:val="center"/>
      </w:pPr>
      <w:r>
        <w:t>заместителей руководителей, главных бухгалтеров</w:t>
      </w:r>
    </w:p>
    <w:p w:rsidR="002D4D3D" w:rsidRDefault="002D4D3D">
      <w:pPr>
        <w:pStyle w:val="ConsPlusNormal"/>
        <w:ind w:firstLine="540"/>
        <w:jc w:val="both"/>
      </w:pPr>
    </w:p>
    <w:p w:rsidR="002D4D3D" w:rsidRDefault="002D4D3D">
      <w:pPr>
        <w:pStyle w:val="ConsPlusNormal"/>
        <w:ind w:firstLine="540"/>
        <w:jc w:val="both"/>
      </w:pPr>
      <w:r>
        <w:t>5.1. Условия оплаты труда руководителей учреждений устанавливаются при заключении с ними трудовых договоров и издании на их основании распоряжений мэрии города Новосибирска, приказов начальника департамента.</w:t>
      </w:r>
    </w:p>
    <w:p w:rsidR="002D4D3D" w:rsidRDefault="002D4D3D">
      <w:pPr>
        <w:pStyle w:val="ConsPlusNormal"/>
        <w:spacing w:before="220"/>
        <w:ind w:firstLine="540"/>
        <w:jc w:val="both"/>
      </w:pPr>
      <w:r>
        <w:t xml:space="preserve">Трудовой договор заключается в соответствии с типовой формой трудового </w:t>
      </w:r>
      <w:hyperlink r:id="rId73">
        <w:r>
          <w:rPr>
            <w:color w:val="0000FF"/>
          </w:rPr>
          <w:t>договора</w:t>
        </w:r>
      </w:hyperlink>
      <w:r>
        <w:t>, утвержденной постановлением Правительства Российской Федерации от 12.04.2013 N 329 "О типовой форме трудового договора с руководителем государственного (муниципального) учреждения".</w:t>
      </w:r>
    </w:p>
    <w:p w:rsidR="002D4D3D" w:rsidRDefault="002D4D3D">
      <w:pPr>
        <w:pStyle w:val="ConsPlusNormal"/>
        <w:spacing w:before="220"/>
        <w:ind w:firstLine="540"/>
        <w:jc w:val="both"/>
      </w:pPr>
      <w:r>
        <w:t xml:space="preserve">5.2. </w:t>
      </w:r>
      <w:proofErr w:type="gramStart"/>
      <w:r>
        <w:t xml:space="preserve">Условия оплаты труда заместителей руководителя учреждения, главного бухгалтера учреждения устанавливаются трудовым договором между руководителем учреждения и заместителями руководителя учреждения, главным бухгалтером в соответствии с Положением и коллективным договором, </w:t>
      </w:r>
      <w:hyperlink r:id="rId74">
        <w:r>
          <w:rPr>
            <w:color w:val="0000FF"/>
          </w:rPr>
          <w:t>соглашением</w:t>
        </w:r>
      </w:hyperlink>
      <w:r>
        <w:t xml:space="preserve"> в сфере труда по муниципальным учреждениям, подведомственным департаменту образования мэрии города Новосибирска, на 2021 - 2023 годы, зарегистрированным в комитете по труду мэрии города Новосибирска от 30.12.2020 N 4, локальным нормативным актом</w:t>
      </w:r>
      <w:proofErr w:type="gramEnd"/>
      <w:r>
        <w:t xml:space="preserve"> учреждения.</w:t>
      </w:r>
    </w:p>
    <w:p w:rsidR="002D4D3D" w:rsidRDefault="002D4D3D">
      <w:pPr>
        <w:pStyle w:val="ConsPlusNormal"/>
        <w:jc w:val="both"/>
      </w:pPr>
      <w:r>
        <w:t xml:space="preserve">(в ред. </w:t>
      </w:r>
      <w:hyperlink r:id="rId75">
        <w:r>
          <w:rPr>
            <w:color w:val="0000FF"/>
          </w:rPr>
          <w:t>постановления</w:t>
        </w:r>
      </w:hyperlink>
      <w:r>
        <w:t xml:space="preserve"> мэрии г. Новосибирска от 23.03.2022 N 932)</w:t>
      </w:r>
    </w:p>
    <w:p w:rsidR="002D4D3D" w:rsidRDefault="002D4D3D">
      <w:pPr>
        <w:pStyle w:val="ConsPlusNormal"/>
        <w:spacing w:before="220"/>
        <w:ind w:firstLine="540"/>
        <w:jc w:val="both"/>
      </w:pPr>
      <w:r>
        <w:t>5.3. Размеры должностных окладов руководителей учреждений устанавливаются с учетом группы по оплате труда руководителей, к которой отнесено учреждение.</w:t>
      </w:r>
    </w:p>
    <w:p w:rsidR="002D4D3D" w:rsidRDefault="002D4D3D">
      <w:pPr>
        <w:pStyle w:val="ConsPlusNormal"/>
        <w:spacing w:before="220"/>
        <w:ind w:firstLine="540"/>
        <w:jc w:val="both"/>
      </w:pPr>
      <w:r>
        <w:t>Группа по оплате труда руководителя учреждения определяется исходя из количества баллов в соответствии с таблицей 7. Количество баллов, предусмотренных таблицей 7, получается путем суммирования баллов по показателям и условиям, характеризующим деятельность учреждения.</w:t>
      </w:r>
    </w:p>
    <w:p w:rsidR="002D4D3D" w:rsidRDefault="002D4D3D">
      <w:pPr>
        <w:pStyle w:val="ConsPlusNormal"/>
        <w:ind w:firstLine="540"/>
        <w:jc w:val="both"/>
      </w:pPr>
    </w:p>
    <w:p w:rsidR="002D4D3D" w:rsidRDefault="002D4D3D">
      <w:pPr>
        <w:pStyle w:val="ConsPlusNormal"/>
        <w:jc w:val="right"/>
      </w:pPr>
      <w:r>
        <w:t>Таблица 7</w:t>
      </w:r>
    </w:p>
    <w:p w:rsidR="002D4D3D" w:rsidRDefault="002D4D3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85"/>
        <w:gridCol w:w="1134"/>
        <w:gridCol w:w="1276"/>
        <w:gridCol w:w="1417"/>
        <w:gridCol w:w="958"/>
      </w:tblGrid>
      <w:tr w:rsidR="002D4D3D">
        <w:tc>
          <w:tcPr>
            <w:tcW w:w="567" w:type="dxa"/>
            <w:vMerge w:val="restart"/>
          </w:tcPr>
          <w:p w:rsidR="002D4D3D" w:rsidRDefault="002D4D3D">
            <w:pPr>
              <w:pStyle w:val="ConsPlusNormal"/>
              <w:jc w:val="center"/>
            </w:pPr>
            <w:r>
              <w:t xml:space="preserve">N </w:t>
            </w:r>
            <w:proofErr w:type="gramStart"/>
            <w:r>
              <w:t>п</w:t>
            </w:r>
            <w:proofErr w:type="gramEnd"/>
            <w:r>
              <w:t>/п</w:t>
            </w:r>
          </w:p>
        </w:tc>
        <w:tc>
          <w:tcPr>
            <w:tcW w:w="3685" w:type="dxa"/>
            <w:vMerge w:val="restart"/>
          </w:tcPr>
          <w:p w:rsidR="002D4D3D" w:rsidRDefault="002D4D3D">
            <w:pPr>
              <w:pStyle w:val="ConsPlusNormal"/>
              <w:jc w:val="center"/>
            </w:pPr>
            <w:r>
              <w:t>Тип учреждения образования</w:t>
            </w:r>
          </w:p>
        </w:tc>
        <w:tc>
          <w:tcPr>
            <w:tcW w:w="4785" w:type="dxa"/>
            <w:gridSpan w:val="4"/>
          </w:tcPr>
          <w:p w:rsidR="002D4D3D" w:rsidRDefault="002D4D3D">
            <w:pPr>
              <w:pStyle w:val="ConsPlusNormal"/>
              <w:jc w:val="center"/>
            </w:pPr>
            <w:r>
              <w:t>Группа по оплате труда руководителей, баллы</w:t>
            </w:r>
          </w:p>
        </w:tc>
      </w:tr>
      <w:tr w:rsidR="002D4D3D">
        <w:tc>
          <w:tcPr>
            <w:tcW w:w="567" w:type="dxa"/>
            <w:vMerge/>
          </w:tcPr>
          <w:p w:rsidR="002D4D3D" w:rsidRDefault="002D4D3D">
            <w:pPr>
              <w:pStyle w:val="ConsPlusNormal"/>
            </w:pPr>
          </w:p>
        </w:tc>
        <w:tc>
          <w:tcPr>
            <w:tcW w:w="3685" w:type="dxa"/>
            <w:vMerge/>
          </w:tcPr>
          <w:p w:rsidR="002D4D3D" w:rsidRDefault="002D4D3D">
            <w:pPr>
              <w:pStyle w:val="ConsPlusNormal"/>
            </w:pPr>
          </w:p>
        </w:tc>
        <w:tc>
          <w:tcPr>
            <w:tcW w:w="1134" w:type="dxa"/>
          </w:tcPr>
          <w:p w:rsidR="002D4D3D" w:rsidRDefault="002D4D3D">
            <w:pPr>
              <w:pStyle w:val="ConsPlusNormal"/>
              <w:jc w:val="center"/>
            </w:pPr>
            <w:r>
              <w:t>I</w:t>
            </w:r>
          </w:p>
        </w:tc>
        <w:tc>
          <w:tcPr>
            <w:tcW w:w="1276" w:type="dxa"/>
          </w:tcPr>
          <w:p w:rsidR="002D4D3D" w:rsidRDefault="002D4D3D">
            <w:pPr>
              <w:pStyle w:val="ConsPlusNormal"/>
              <w:jc w:val="center"/>
            </w:pPr>
            <w:r>
              <w:t>II</w:t>
            </w:r>
          </w:p>
        </w:tc>
        <w:tc>
          <w:tcPr>
            <w:tcW w:w="1417" w:type="dxa"/>
          </w:tcPr>
          <w:p w:rsidR="002D4D3D" w:rsidRDefault="002D4D3D">
            <w:pPr>
              <w:pStyle w:val="ConsPlusNormal"/>
              <w:jc w:val="center"/>
            </w:pPr>
            <w:r>
              <w:t>III</w:t>
            </w:r>
          </w:p>
        </w:tc>
        <w:tc>
          <w:tcPr>
            <w:tcW w:w="958" w:type="dxa"/>
          </w:tcPr>
          <w:p w:rsidR="002D4D3D" w:rsidRDefault="002D4D3D">
            <w:pPr>
              <w:pStyle w:val="ConsPlusNormal"/>
              <w:jc w:val="center"/>
            </w:pPr>
            <w:r>
              <w:t>IV</w:t>
            </w:r>
          </w:p>
        </w:tc>
      </w:tr>
      <w:tr w:rsidR="002D4D3D">
        <w:tc>
          <w:tcPr>
            <w:tcW w:w="567" w:type="dxa"/>
          </w:tcPr>
          <w:p w:rsidR="002D4D3D" w:rsidRDefault="002D4D3D">
            <w:pPr>
              <w:pStyle w:val="ConsPlusNormal"/>
              <w:jc w:val="center"/>
            </w:pPr>
            <w:r>
              <w:t>1</w:t>
            </w:r>
          </w:p>
        </w:tc>
        <w:tc>
          <w:tcPr>
            <w:tcW w:w="3685" w:type="dxa"/>
          </w:tcPr>
          <w:p w:rsidR="002D4D3D" w:rsidRDefault="002D4D3D">
            <w:pPr>
              <w:pStyle w:val="ConsPlusNormal"/>
              <w:jc w:val="center"/>
            </w:pPr>
            <w:r>
              <w:t>2</w:t>
            </w:r>
          </w:p>
        </w:tc>
        <w:tc>
          <w:tcPr>
            <w:tcW w:w="1134" w:type="dxa"/>
          </w:tcPr>
          <w:p w:rsidR="002D4D3D" w:rsidRDefault="002D4D3D">
            <w:pPr>
              <w:pStyle w:val="ConsPlusNormal"/>
              <w:jc w:val="center"/>
            </w:pPr>
            <w:r>
              <w:t>3</w:t>
            </w:r>
          </w:p>
        </w:tc>
        <w:tc>
          <w:tcPr>
            <w:tcW w:w="1276" w:type="dxa"/>
          </w:tcPr>
          <w:p w:rsidR="002D4D3D" w:rsidRDefault="002D4D3D">
            <w:pPr>
              <w:pStyle w:val="ConsPlusNormal"/>
              <w:jc w:val="center"/>
            </w:pPr>
            <w:r>
              <w:t>4</w:t>
            </w:r>
          </w:p>
        </w:tc>
        <w:tc>
          <w:tcPr>
            <w:tcW w:w="1417" w:type="dxa"/>
          </w:tcPr>
          <w:p w:rsidR="002D4D3D" w:rsidRDefault="002D4D3D">
            <w:pPr>
              <w:pStyle w:val="ConsPlusNormal"/>
              <w:jc w:val="center"/>
            </w:pPr>
            <w:r>
              <w:t>5</w:t>
            </w:r>
          </w:p>
        </w:tc>
        <w:tc>
          <w:tcPr>
            <w:tcW w:w="958" w:type="dxa"/>
          </w:tcPr>
          <w:p w:rsidR="002D4D3D" w:rsidRDefault="002D4D3D">
            <w:pPr>
              <w:pStyle w:val="ConsPlusNormal"/>
              <w:jc w:val="center"/>
            </w:pPr>
            <w:r>
              <w:t>6</w:t>
            </w:r>
          </w:p>
        </w:tc>
      </w:tr>
      <w:tr w:rsidR="002D4D3D">
        <w:tblPrEx>
          <w:tblBorders>
            <w:insideH w:val="nil"/>
          </w:tblBorders>
        </w:tblPrEx>
        <w:tc>
          <w:tcPr>
            <w:tcW w:w="567" w:type="dxa"/>
            <w:tcBorders>
              <w:bottom w:val="nil"/>
            </w:tcBorders>
          </w:tcPr>
          <w:p w:rsidR="002D4D3D" w:rsidRDefault="002D4D3D">
            <w:pPr>
              <w:pStyle w:val="ConsPlusNormal"/>
              <w:jc w:val="center"/>
            </w:pPr>
            <w:r>
              <w:t>1</w:t>
            </w:r>
          </w:p>
        </w:tc>
        <w:tc>
          <w:tcPr>
            <w:tcW w:w="3685" w:type="dxa"/>
            <w:tcBorders>
              <w:bottom w:val="nil"/>
            </w:tcBorders>
          </w:tcPr>
          <w:p w:rsidR="002D4D3D" w:rsidRDefault="002D4D3D">
            <w:pPr>
              <w:pStyle w:val="ConsPlusNormal"/>
              <w:jc w:val="both"/>
            </w:pPr>
            <w:r>
              <w:t xml:space="preserve">Учреждения образования (за исключением учреждений, указанных в </w:t>
            </w:r>
            <w:hyperlink w:anchor="P733">
              <w:r>
                <w:rPr>
                  <w:color w:val="0000FF"/>
                </w:rPr>
                <w:t>строках 2</w:t>
              </w:r>
            </w:hyperlink>
            <w:r>
              <w:t xml:space="preserve"> - </w:t>
            </w:r>
            <w:hyperlink w:anchor="P745">
              <w:r>
                <w:rPr>
                  <w:color w:val="0000FF"/>
                </w:rPr>
                <w:t>4</w:t>
              </w:r>
            </w:hyperlink>
            <w:r>
              <w:t xml:space="preserve"> таблицы)</w:t>
            </w:r>
          </w:p>
        </w:tc>
        <w:tc>
          <w:tcPr>
            <w:tcW w:w="1134" w:type="dxa"/>
            <w:tcBorders>
              <w:bottom w:val="nil"/>
            </w:tcBorders>
          </w:tcPr>
          <w:p w:rsidR="002D4D3D" w:rsidRDefault="002D4D3D">
            <w:pPr>
              <w:pStyle w:val="ConsPlusNormal"/>
              <w:jc w:val="center"/>
            </w:pPr>
            <w:r>
              <w:t>501 и более</w:t>
            </w:r>
          </w:p>
        </w:tc>
        <w:tc>
          <w:tcPr>
            <w:tcW w:w="1276" w:type="dxa"/>
            <w:tcBorders>
              <w:bottom w:val="nil"/>
            </w:tcBorders>
          </w:tcPr>
          <w:p w:rsidR="002D4D3D" w:rsidRDefault="002D4D3D">
            <w:pPr>
              <w:pStyle w:val="ConsPlusNormal"/>
              <w:jc w:val="center"/>
            </w:pPr>
            <w:r>
              <w:t>От 351 до 500</w:t>
            </w:r>
          </w:p>
        </w:tc>
        <w:tc>
          <w:tcPr>
            <w:tcW w:w="1417" w:type="dxa"/>
            <w:tcBorders>
              <w:bottom w:val="nil"/>
            </w:tcBorders>
          </w:tcPr>
          <w:p w:rsidR="002D4D3D" w:rsidRDefault="002D4D3D">
            <w:pPr>
              <w:pStyle w:val="ConsPlusNormal"/>
              <w:jc w:val="center"/>
            </w:pPr>
            <w:r>
              <w:t>От 201 до 350</w:t>
            </w:r>
          </w:p>
        </w:tc>
        <w:tc>
          <w:tcPr>
            <w:tcW w:w="958" w:type="dxa"/>
            <w:tcBorders>
              <w:bottom w:val="nil"/>
            </w:tcBorders>
          </w:tcPr>
          <w:p w:rsidR="002D4D3D" w:rsidRDefault="002D4D3D">
            <w:pPr>
              <w:pStyle w:val="ConsPlusNormal"/>
              <w:jc w:val="center"/>
            </w:pPr>
            <w:r>
              <w:t>До 200</w:t>
            </w:r>
          </w:p>
        </w:tc>
      </w:tr>
      <w:tr w:rsidR="002D4D3D">
        <w:tblPrEx>
          <w:tblBorders>
            <w:insideH w:val="nil"/>
          </w:tblBorders>
        </w:tblPrEx>
        <w:tc>
          <w:tcPr>
            <w:tcW w:w="9037" w:type="dxa"/>
            <w:gridSpan w:val="6"/>
            <w:tcBorders>
              <w:top w:val="nil"/>
            </w:tcBorders>
          </w:tcPr>
          <w:p w:rsidR="002D4D3D" w:rsidRDefault="002D4D3D">
            <w:pPr>
              <w:pStyle w:val="ConsPlusNormal"/>
              <w:jc w:val="both"/>
            </w:pPr>
            <w:r>
              <w:t xml:space="preserve">(в ред. </w:t>
            </w:r>
            <w:hyperlink r:id="rId76">
              <w:r>
                <w:rPr>
                  <w:color w:val="0000FF"/>
                </w:rPr>
                <w:t>постановления</w:t>
              </w:r>
            </w:hyperlink>
            <w:r>
              <w:t xml:space="preserve"> мэрии г. Новосибирска от 25.07.2022 N 2510)</w:t>
            </w:r>
          </w:p>
        </w:tc>
      </w:tr>
      <w:tr w:rsidR="002D4D3D">
        <w:tc>
          <w:tcPr>
            <w:tcW w:w="567" w:type="dxa"/>
          </w:tcPr>
          <w:p w:rsidR="002D4D3D" w:rsidRDefault="002D4D3D">
            <w:pPr>
              <w:pStyle w:val="ConsPlusNormal"/>
              <w:jc w:val="center"/>
            </w:pPr>
            <w:bookmarkStart w:id="6" w:name="P733"/>
            <w:bookmarkEnd w:id="6"/>
            <w:r>
              <w:t>2</w:t>
            </w:r>
          </w:p>
        </w:tc>
        <w:tc>
          <w:tcPr>
            <w:tcW w:w="3685" w:type="dxa"/>
          </w:tcPr>
          <w:p w:rsidR="002D4D3D" w:rsidRDefault="002D4D3D">
            <w:pPr>
              <w:pStyle w:val="ConsPlusNormal"/>
              <w:jc w:val="both"/>
            </w:pPr>
            <w:proofErr w:type="gramStart"/>
            <w:r>
              <w:t xml:space="preserve">Организации, осуществляющие образовательную деятельность по адаптированным основным общеобразовательным программам для детей с отклонениями в развитии; оздоровительные </w:t>
            </w:r>
            <w:r>
              <w:lastRenderedPageBreak/>
              <w:t>образовательные организации санаторного типа для детей, нуждающихся в длительном лечении; специальные образовательные организации для детей и подростков с девиантным поведением; общеобразовательные школы-интернаты; дошкольные образовательные организации для детей с ограниченными возможностями здоровья (компенсирующего вида)</w:t>
            </w:r>
            <w:proofErr w:type="gramEnd"/>
          </w:p>
        </w:tc>
        <w:tc>
          <w:tcPr>
            <w:tcW w:w="1134" w:type="dxa"/>
          </w:tcPr>
          <w:p w:rsidR="002D4D3D" w:rsidRDefault="002D4D3D">
            <w:pPr>
              <w:pStyle w:val="ConsPlusNormal"/>
              <w:jc w:val="center"/>
            </w:pPr>
            <w:r>
              <w:lastRenderedPageBreak/>
              <w:t>351 и более</w:t>
            </w:r>
          </w:p>
        </w:tc>
        <w:tc>
          <w:tcPr>
            <w:tcW w:w="1276" w:type="dxa"/>
          </w:tcPr>
          <w:p w:rsidR="002D4D3D" w:rsidRDefault="002D4D3D">
            <w:pPr>
              <w:pStyle w:val="ConsPlusNormal"/>
              <w:jc w:val="center"/>
            </w:pPr>
            <w:r>
              <w:t>От 251 до 350</w:t>
            </w:r>
          </w:p>
        </w:tc>
        <w:tc>
          <w:tcPr>
            <w:tcW w:w="1417" w:type="dxa"/>
          </w:tcPr>
          <w:p w:rsidR="002D4D3D" w:rsidRDefault="002D4D3D">
            <w:pPr>
              <w:pStyle w:val="ConsPlusNormal"/>
              <w:jc w:val="center"/>
            </w:pPr>
            <w:r>
              <w:t>От 151 до 250</w:t>
            </w:r>
          </w:p>
        </w:tc>
        <w:tc>
          <w:tcPr>
            <w:tcW w:w="958" w:type="dxa"/>
          </w:tcPr>
          <w:p w:rsidR="002D4D3D" w:rsidRDefault="002D4D3D">
            <w:pPr>
              <w:pStyle w:val="ConsPlusNormal"/>
              <w:jc w:val="center"/>
            </w:pPr>
            <w:r>
              <w:t>До 150</w:t>
            </w:r>
          </w:p>
        </w:tc>
      </w:tr>
      <w:tr w:rsidR="002D4D3D">
        <w:tc>
          <w:tcPr>
            <w:tcW w:w="567" w:type="dxa"/>
          </w:tcPr>
          <w:p w:rsidR="002D4D3D" w:rsidRDefault="002D4D3D">
            <w:pPr>
              <w:pStyle w:val="ConsPlusNormal"/>
              <w:jc w:val="center"/>
            </w:pPr>
            <w:r>
              <w:lastRenderedPageBreak/>
              <w:t>3</w:t>
            </w:r>
          </w:p>
        </w:tc>
        <w:tc>
          <w:tcPr>
            <w:tcW w:w="3685" w:type="dxa"/>
          </w:tcPr>
          <w:p w:rsidR="002D4D3D" w:rsidRDefault="002D4D3D">
            <w:pPr>
              <w:pStyle w:val="ConsPlusNormal"/>
              <w:jc w:val="both"/>
            </w:pPr>
            <w:r>
              <w:t>Муниципальное бюджетное общеобразовательное учреждение города Новосибирска "Технический лицей при Сибирском государственном университете геосистем и технологий"</w:t>
            </w:r>
          </w:p>
        </w:tc>
        <w:tc>
          <w:tcPr>
            <w:tcW w:w="1134" w:type="dxa"/>
          </w:tcPr>
          <w:p w:rsidR="002D4D3D" w:rsidRDefault="002D4D3D">
            <w:pPr>
              <w:pStyle w:val="ConsPlusNormal"/>
              <w:jc w:val="center"/>
            </w:pPr>
            <w:r>
              <w:t>401 и более</w:t>
            </w:r>
          </w:p>
        </w:tc>
        <w:tc>
          <w:tcPr>
            <w:tcW w:w="1276" w:type="dxa"/>
          </w:tcPr>
          <w:p w:rsidR="002D4D3D" w:rsidRDefault="002D4D3D">
            <w:pPr>
              <w:pStyle w:val="ConsPlusNormal"/>
              <w:jc w:val="center"/>
            </w:pPr>
            <w:r>
              <w:t>От 301 до 400</w:t>
            </w:r>
          </w:p>
        </w:tc>
        <w:tc>
          <w:tcPr>
            <w:tcW w:w="1417" w:type="dxa"/>
          </w:tcPr>
          <w:p w:rsidR="002D4D3D" w:rsidRDefault="002D4D3D">
            <w:pPr>
              <w:pStyle w:val="ConsPlusNormal"/>
              <w:jc w:val="center"/>
            </w:pPr>
            <w:r>
              <w:t>До 300</w:t>
            </w:r>
          </w:p>
        </w:tc>
        <w:tc>
          <w:tcPr>
            <w:tcW w:w="958" w:type="dxa"/>
          </w:tcPr>
          <w:p w:rsidR="002D4D3D" w:rsidRDefault="002D4D3D">
            <w:pPr>
              <w:pStyle w:val="ConsPlusNormal"/>
              <w:jc w:val="center"/>
            </w:pPr>
            <w:r>
              <w:t>-</w:t>
            </w:r>
          </w:p>
        </w:tc>
      </w:tr>
      <w:tr w:rsidR="002D4D3D">
        <w:tc>
          <w:tcPr>
            <w:tcW w:w="567" w:type="dxa"/>
          </w:tcPr>
          <w:p w:rsidR="002D4D3D" w:rsidRDefault="002D4D3D">
            <w:pPr>
              <w:pStyle w:val="ConsPlusNormal"/>
              <w:jc w:val="center"/>
            </w:pPr>
            <w:bookmarkStart w:id="7" w:name="P745"/>
            <w:bookmarkEnd w:id="7"/>
            <w:r>
              <w:t>4</w:t>
            </w:r>
          </w:p>
        </w:tc>
        <w:tc>
          <w:tcPr>
            <w:tcW w:w="3685" w:type="dxa"/>
          </w:tcPr>
          <w:p w:rsidR="002D4D3D" w:rsidRDefault="002D4D3D">
            <w:pPr>
              <w:pStyle w:val="ConsPlusNormal"/>
              <w:jc w:val="both"/>
            </w:pPr>
            <w:r>
              <w:t>Муниципальное казенное учреждение города Новосибирска "Отдел технического надзора и развития материально-технической базы образовательных учреждений"</w:t>
            </w:r>
          </w:p>
        </w:tc>
        <w:tc>
          <w:tcPr>
            <w:tcW w:w="1134" w:type="dxa"/>
          </w:tcPr>
          <w:p w:rsidR="002D4D3D" w:rsidRDefault="002D4D3D">
            <w:pPr>
              <w:pStyle w:val="ConsPlusNormal"/>
              <w:jc w:val="center"/>
            </w:pPr>
            <w:r>
              <w:t>2800 и более</w:t>
            </w:r>
          </w:p>
        </w:tc>
        <w:tc>
          <w:tcPr>
            <w:tcW w:w="1276" w:type="dxa"/>
          </w:tcPr>
          <w:p w:rsidR="002D4D3D" w:rsidRDefault="002D4D3D">
            <w:pPr>
              <w:pStyle w:val="ConsPlusNormal"/>
              <w:jc w:val="center"/>
            </w:pPr>
            <w:r>
              <w:t>1800 - 2800</w:t>
            </w:r>
          </w:p>
        </w:tc>
        <w:tc>
          <w:tcPr>
            <w:tcW w:w="1417" w:type="dxa"/>
          </w:tcPr>
          <w:p w:rsidR="002D4D3D" w:rsidRDefault="002D4D3D">
            <w:pPr>
              <w:pStyle w:val="ConsPlusNormal"/>
              <w:jc w:val="center"/>
            </w:pPr>
            <w:r>
              <w:t>800 - 1799</w:t>
            </w:r>
          </w:p>
        </w:tc>
        <w:tc>
          <w:tcPr>
            <w:tcW w:w="958" w:type="dxa"/>
          </w:tcPr>
          <w:p w:rsidR="002D4D3D" w:rsidRDefault="002D4D3D">
            <w:pPr>
              <w:pStyle w:val="ConsPlusNormal"/>
              <w:jc w:val="center"/>
            </w:pPr>
            <w:r>
              <w:t>Менее 800</w:t>
            </w:r>
          </w:p>
        </w:tc>
      </w:tr>
    </w:tbl>
    <w:p w:rsidR="002D4D3D" w:rsidRDefault="002D4D3D">
      <w:pPr>
        <w:pStyle w:val="ConsPlusNormal"/>
        <w:ind w:firstLine="540"/>
        <w:jc w:val="both"/>
      </w:pPr>
    </w:p>
    <w:p w:rsidR="002D4D3D" w:rsidRDefault="002D4D3D">
      <w:pPr>
        <w:pStyle w:val="ConsPlusNormal"/>
        <w:ind w:firstLine="540"/>
        <w:jc w:val="both"/>
      </w:pPr>
      <w:r>
        <w:t>Критерии устанавливаются исходя из показателей, характеризующих учреждение и определяющих сложность труда руководителя (масштаб управления, особенности деятельности и значимость учреждения).</w:t>
      </w:r>
    </w:p>
    <w:p w:rsidR="002D4D3D" w:rsidRDefault="002D4D3D">
      <w:pPr>
        <w:pStyle w:val="ConsPlusNormal"/>
        <w:spacing w:before="220"/>
        <w:ind w:firstLine="540"/>
        <w:jc w:val="both"/>
      </w:pPr>
      <w:r>
        <w:t>Отнесение учреждения к группе по оплате труда руководителей утверждается приказом начальника департамента в соответствии с критериями, приведенными в таблице 8.</w:t>
      </w:r>
    </w:p>
    <w:p w:rsidR="002D4D3D" w:rsidRDefault="002D4D3D">
      <w:pPr>
        <w:pStyle w:val="ConsPlusNormal"/>
        <w:ind w:firstLine="540"/>
        <w:jc w:val="both"/>
      </w:pPr>
    </w:p>
    <w:p w:rsidR="002D4D3D" w:rsidRDefault="002D4D3D">
      <w:pPr>
        <w:pStyle w:val="ConsPlusNormal"/>
        <w:jc w:val="right"/>
      </w:pPr>
      <w:r>
        <w:t>Таблица 8</w:t>
      </w:r>
    </w:p>
    <w:p w:rsidR="002D4D3D" w:rsidRDefault="002D4D3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71"/>
        <w:gridCol w:w="1701"/>
        <w:gridCol w:w="993"/>
        <w:gridCol w:w="992"/>
        <w:gridCol w:w="992"/>
        <w:gridCol w:w="992"/>
        <w:gridCol w:w="958"/>
      </w:tblGrid>
      <w:tr w:rsidR="002D4D3D">
        <w:tc>
          <w:tcPr>
            <w:tcW w:w="567" w:type="dxa"/>
            <w:vMerge w:val="restart"/>
          </w:tcPr>
          <w:p w:rsidR="002D4D3D" w:rsidRDefault="002D4D3D">
            <w:pPr>
              <w:pStyle w:val="ConsPlusNormal"/>
              <w:jc w:val="center"/>
            </w:pPr>
            <w:r>
              <w:t xml:space="preserve">N </w:t>
            </w:r>
            <w:proofErr w:type="gramStart"/>
            <w:r>
              <w:t>п</w:t>
            </w:r>
            <w:proofErr w:type="gramEnd"/>
            <w:r>
              <w:t>/п</w:t>
            </w:r>
          </w:p>
        </w:tc>
        <w:tc>
          <w:tcPr>
            <w:tcW w:w="1871" w:type="dxa"/>
            <w:vMerge w:val="restart"/>
          </w:tcPr>
          <w:p w:rsidR="002D4D3D" w:rsidRDefault="002D4D3D">
            <w:pPr>
              <w:pStyle w:val="ConsPlusNormal"/>
              <w:jc w:val="center"/>
            </w:pPr>
            <w:r>
              <w:t>Показатель</w:t>
            </w:r>
          </w:p>
        </w:tc>
        <w:tc>
          <w:tcPr>
            <w:tcW w:w="1701" w:type="dxa"/>
            <w:vMerge w:val="restart"/>
          </w:tcPr>
          <w:p w:rsidR="002D4D3D" w:rsidRDefault="002D4D3D">
            <w:pPr>
              <w:pStyle w:val="ConsPlusNormal"/>
              <w:jc w:val="center"/>
            </w:pPr>
            <w:r>
              <w:t>Условие</w:t>
            </w:r>
          </w:p>
        </w:tc>
        <w:tc>
          <w:tcPr>
            <w:tcW w:w="4927" w:type="dxa"/>
            <w:gridSpan w:val="5"/>
          </w:tcPr>
          <w:p w:rsidR="002D4D3D" w:rsidRDefault="002D4D3D">
            <w:pPr>
              <w:pStyle w:val="ConsPlusNormal"/>
              <w:jc w:val="center"/>
            </w:pPr>
            <w:r>
              <w:t>Количество, баллов</w:t>
            </w:r>
          </w:p>
        </w:tc>
      </w:tr>
      <w:tr w:rsidR="002D4D3D">
        <w:tc>
          <w:tcPr>
            <w:tcW w:w="567" w:type="dxa"/>
            <w:vMerge/>
          </w:tcPr>
          <w:p w:rsidR="002D4D3D" w:rsidRDefault="002D4D3D">
            <w:pPr>
              <w:pStyle w:val="ConsPlusNormal"/>
            </w:pPr>
          </w:p>
        </w:tc>
        <w:tc>
          <w:tcPr>
            <w:tcW w:w="1871" w:type="dxa"/>
            <w:vMerge/>
          </w:tcPr>
          <w:p w:rsidR="002D4D3D" w:rsidRDefault="002D4D3D">
            <w:pPr>
              <w:pStyle w:val="ConsPlusNormal"/>
            </w:pPr>
          </w:p>
        </w:tc>
        <w:tc>
          <w:tcPr>
            <w:tcW w:w="1701" w:type="dxa"/>
            <w:vMerge/>
          </w:tcPr>
          <w:p w:rsidR="002D4D3D" w:rsidRDefault="002D4D3D">
            <w:pPr>
              <w:pStyle w:val="ConsPlusNormal"/>
            </w:pPr>
          </w:p>
        </w:tc>
        <w:tc>
          <w:tcPr>
            <w:tcW w:w="4927" w:type="dxa"/>
            <w:gridSpan w:val="5"/>
          </w:tcPr>
          <w:p w:rsidR="002D4D3D" w:rsidRDefault="002D4D3D">
            <w:pPr>
              <w:pStyle w:val="ConsPlusNormal"/>
              <w:jc w:val="center"/>
            </w:pPr>
            <w:r>
              <w:t>Образовательные организации</w:t>
            </w:r>
          </w:p>
        </w:tc>
      </w:tr>
      <w:tr w:rsidR="002D4D3D">
        <w:tc>
          <w:tcPr>
            <w:tcW w:w="567" w:type="dxa"/>
            <w:vMerge/>
          </w:tcPr>
          <w:p w:rsidR="002D4D3D" w:rsidRDefault="002D4D3D">
            <w:pPr>
              <w:pStyle w:val="ConsPlusNormal"/>
            </w:pPr>
          </w:p>
        </w:tc>
        <w:tc>
          <w:tcPr>
            <w:tcW w:w="1871" w:type="dxa"/>
            <w:vMerge/>
          </w:tcPr>
          <w:p w:rsidR="002D4D3D" w:rsidRDefault="002D4D3D">
            <w:pPr>
              <w:pStyle w:val="ConsPlusNormal"/>
            </w:pPr>
          </w:p>
        </w:tc>
        <w:tc>
          <w:tcPr>
            <w:tcW w:w="1701" w:type="dxa"/>
            <w:vMerge/>
          </w:tcPr>
          <w:p w:rsidR="002D4D3D" w:rsidRDefault="002D4D3D">
            <w:pPr>
              <w:pStyle w:val="ConsPlusNormal"/>
            </w:pPr>
          </w:p>
        </w:tc>
        <w:tc>
          <w:tcPr>
            <w:tcW w:w="993" w:type="dxa"/>
          </w:tcPr>
          <w:p w:rsidR="002D4D3D" w:rsidRDefault="002D4D3D">
            <w:pPr>
              <w:pStyle w:val="ConsPlusNormal"/>
              <w:jc w:val="center"/>
            </w:pPr>
            <w:r>
              <w:t>Общеобразовательные организации</w:t>
            </w:r>
          </w:p>
        </w:tc>
        <w:tc>
          <w:tcPr>
            <w:tcW w:w="992" w:type="dxa"/>
          </w:tcPr>
          <w:p w:rsidR="002D4D3D" w:rsidRDefault="002D4D3D">
            <w:pPr>
              <w:pStyle w:val="ConsPlusNormal"/>
              <w:jc w:val="center"/>
            </w:pPr>
            <w:r>
              <w:t>Дошкольные образовательные организации</w:t>
            </w:r>
          </w:p>
        </w:tc>
        <w:tc>
          <w:tcPr>
            <w:tcW w:w="992" w:type="dxa"/>
          </w:tcPr>
          <w:p w:rsidR="002D4D3D" w:rsidRDefault="002D4D3D">
            <w:pPr>
              <w:pStyle w:val="ConsPlusNormal"/>
              <w:jc w:val="center"/>
            </w:pPr>
            <w:r>
              <w:t>Организации дополнительного образования</w:t>
            </w:r>
          </w:p>
        </w:tc>
        <w:tc>
          <w:tcPr>
            <w:tcW w:w="992" w:type="dxa"/>
          </w:tcPr>
          <w:p w:rsidR="002D4D3D" w:rsidRDefault="002D4D3D">
            <w:pPr>
              <w:pStyle w:val="ConsPlusNormal"/>
              <w:jc w:val="center"/>
            </w:pPr>
            <w:r>
              <w:t>Прочие организации (городские центры, Дом учителя, комбинаты питания)</w:t>
            </w:r>
          </w:p>
        </w:tc>
        <w:tc>
          <w:tcPr>
            <w:tcW w:w="958" w:type="dxa"/>
          </w:tcPr>
          <w:p w:rsidR="002D4D3D" w:rsidRDefault="002D4D3D">
            <w:pPr>
              <w:pStyle w:val="ConsPlusNormal"/>
              <w:jc w:val="center"/>
            </w:pPr>
            <w:r>
              <w:t>МКУ "ОТН и РМТБ ОУ"</w:t>
            </w:r>
          </w:p>
        </w:tc>
      </w:tr>
      <w:tr w:rsidR="002D4D3D">
        <w:tc>
          <w:tcPr>
            <w:tcW w:w="567" w:type="dxa"/>
          </w:tcPr>
          <w:p w:rsidR="002D4D3D" w:rsidRDefault="002D4D3D">
            <w:pPr>
              <w:pStyle w:val="ConsPlusNormal"/>
              <w:jc w:val="center"/>
            </w:pPr>
            <w:r>
              <w:t>1</w:t>
            </w:r>
          </w:p>
        </w:tc>
        <w:tc>
          <w:tcPr>
            <w:tcW w:w="1871" w:type="dxa"/>
          </w:tcPr>
          <w:p w:rsidR="002D4D3D" w:rsidRDefault="002D4D3D">
            <w:pPr>
              <w:pStyle w:val="ConsPlusNormal"/>
              <w:jc w:val="center"/>
            </w:pPr>
            <w:r>
              <w:t>2</w:t>
            </w:r>
          </w:p>
        </w:tc>
        <w:tc>
          <w:tcPr>
            <w:tcW w:w="1701" w:type="dxa"/>
          </w:tcPr>
          <w:p w:rsidR="002D4D3D" w:rsidRDefault="002D4D3D">
            <w:pPr>
              <w:pStyle w:val="ConsPlusNormal"/>
              <w:jc w:val="center"/>
            </w:pPr>
            <w:r>
              <w:t>3</w:t>
            </w:r>
          </w:p>
        </w:tc>
        <w:tc>
          <w:tcPr>
            <w:tcW w:w="993" w:type="dxa"/>
          </w:tcPr>
          <w:p w:rsidR="002D4D3D" w:rsidRDefault="002D4D3D">
            <w:pPr>
              <w:pStyle w:val="ConsPlusNormal"/>
              <w:jc w:val="center"/>
            </w:pPr>
            <w:r>
              <w:t>4</w:t>
            </w:r>
          </w:p>
        </w:tc>
        <w:tc>
          <w:tcPr>
            <w:tcW w:w="992" w:type="dxa"/>
          </w:tcPr>
          <w:p w:rsidR="002D4D3D" w:rsidRDefault="002D4D3D">
            <w:pPr>
              <w:pStyle w:val="ConsPlusNormal"/>
              <w:jc w:val="center"/>
            </w:pPr>
            <w:r>
              <w:t>5</w:t>
            </w:r>
          </w:p>
        </w:tc>
        <w:tc>
          <w:tcPr>
            <w:tcW w:w="992" w:type="dxa"/>
          </w:tcPr>
          <w:p w:rsidR="002D4D3D" w:rsidRDefault="002D4D3D">
            <w:pPr>
              <w:pStyle w:val="ConsPlusNormal"/>
              <w:jc w:val="center"/>
            </w:pPr>
            <w:r>
              <w:t>6</w:t>
            </w:r>
          </w:p>
        </w:tc>
        <w:tc>
          <w:tcPr>
            <w:tcW w:w="992" w:type="dxa"/>
          </w:tcPr>
          <w:p w:rsidR="002D4D3D" w:rsidRDefault="002D4D3D">
            <w:pPr>
              <w:pStyle w:val="ConsPlusNormal"/>
              <w:jc w:val="center"/>
            </w:pPr>
            <w:r>
              <w:t>7</w:t>
            </w:r>
          </w:p>
        </w:tc>
        <w:tc>
          <w:tcPr>
            <w:tcW w:w="958" w:type="dxa"/>
          </w:tcPr>
          <w:p w:rsidR="002D4D3D" w:rsidRDefault="002D4D3D">
            <w:pPr>
              <w:pStyle w:val="ConsPlusNormal"/>
              <w:jc w:val="center"/>
            </w:pPr>
            <w:r>
              <w:t>8</w:t>
            </w:r>
          </w:p>
        </w:tc>
      </w:tr>
      <w:tr w:rsidR="002D4D3D">
        <w:tblPrEx>
          <w:tblBorders>
            <w:insideH w:val="nil"/>
          </w:tblBorders>
        </w:tblPrEx>
        <w:tc>
          <w:tcPr>
            <w:tcW w:w="567" w:type="dxa"/>
            <w:tcBorders>
              <w:bottom w:val="nil"/>
            </w:tcBorders>
          </w:tcPr>
          <w:p w:rsidR="002D4D3D" w:rsidRDefault="002D4D3D">
            <w:pPr>
              <w:pStyle w:val="ConsPlusNormal"/>
              <w:jc w:val="center"/>
            </w:pPr>
            <w:r>
              <w:t>1</w:t>
            </w:r>
          </w:p>
        </w:tc>
        <w:tc>
          <w:tcPr>
            <w:tcW w:w="1871" w:type="dxa"/>
            <w:tcBorders>
              <w:bottom w:val="nil"/>
            </w:tcBorders>
          </w:tcPr>
          <w:p w:rsidR="002D4D3D" w:rsidRDefault="002D4D3D">
            <w:pPr>
              <w:pStyle w:val="ConsPlusNormal"/>
              <w:jc w:val="both"/>
            </w:pPr>
            <w:r>
              <w:t xml:space="preserve">Количество </w:t>
            </w:r>
            <w:r>
              <w:lastRenderedPageBreak/>
              <w:t xml:space="preserve">обучающихся (воспитанников, отдыхающих) в образовательных учреждениях, за исключением указанных в </w:t>
            </w:r>
            <w:hyperlink w:anchor="P784">
              <w:r>
                <w:rPr>
                  <w:color w:val="0000FF"/>
                </w:rPr>
                <w:t>строке 2</w:t>
              </w:r>
            </w:hyperlink>
            <w:r>
              <w:t xml:space="preserve"> таблицы</w:t>
            </w:r>
          </w:p>
        </w:tc>
        <w:tc>
          <w:tcPr>
            <w:tcW w:w="1701" w:type="dxa"/>
            <w:tcBorders>
              <w:bottom w:val="nil"/>
            </w:tcBorders>
          </w:tcPr>
          <w:p w:rsidR="002D4D3D" w:rsidRDefault="002D4D3D">
            <w:pPr>
              <w:pStyle w:val="ConsPlusNormal"/>
              <w:jc w:val="center"/>
            </w:pPr>
            <w:r>
              <w:lastRenderedPageBreak/>
              <w:t xml:space="preserve">Из расчета за </w:t>
            </w:r>
            <w:r>
              <w:lastRenderedPageBreak/>
              <w:t>каждого обучающегося (воспитанника, отдыхающего)</w:t>
            </w:r>
          </w:p>
        </w:tc>
        <w:tc>
          <w:tcPr>
            <w:tcW w:w="993" w:type="dxa"/>
            <w:tcBorders>
              <w:bottom w:val="nil"/>
            </w:tcBorders>
          </w:tcPr>
          <w:p w:rsidR="002D4D3D" w:rsidRDefault="002D4D3D">
            <w:pPr>
              <w:pStyle w:val="ConsPlusNormal"/>
              <w:jc w:val="center"/>
            </w:pPr>
            <w:r>
              <w:lastRenderedPageBreak/>
              <w:t>0,5</w:t>
            </w:r>
          </w:p>
        </w:tc>
        <w:tc>
          <w:tcPr>
            <w:tcW w:w="992" w:type="dxa"/>
            <w:tcBorders>
              <w:bottom w:val="nil"/>
            </w:tcBorders>
          </w:tcPr>
          <w:p w:rsidR="002D4D3D" w:rsidRDefault="002D4D3D">
            <w:pPr>
              <w:pStyle w:val="ConsPlusNormal"/>
              <w:jc w:val="center"/>
            </w:pPr>
            <w:r>
              <w:t>0,5</w:t>
            </w:r>
          </w:p>
        </w:tc>
        <w:tc>
          <w:tcPr>
            <w:tcW w:w="992" w:type="dxa"/>
            <w:tcBorders>
              <w:bottom w:val="nil"/>
            </w:tcBorders>
          </w:tcPr>
          <w:p w:rsidR="002D4D3D" w:rsidRDefault="002D4D3D">
            <w:pPr>
              <w:pStyle w:val="ConsPlusNormal"/>
              <w:jc w:val="center"/>
            </w:pPr>
            <w:r>
              <w:t>0,5</w:t>
            </w:r>
          </w:p>
        </w:tc>
        <w:tc>
          <w:tcPr>
            <w:tcW w:w="992" w:type="dxa"/>
            <w:tcBorders>
              <w:bottom w:val="nil"/>
            </w:tcBorders>
          </w:tcPr>
          <w:p w:rsidR="002D4D3D" w:rsidRDefault="002D4D3D">
            <w:pPr>
              <w:pStyle w:val="ConsPlusNormal"/>
              <w:jc w:val="center"/>
            </w:pPr>
            <w:r>
              <w:t>-</w:t>
            </w:r>
          </w:p>
        </w:tc>
        <w:tc>
          <w:tcPr>
            <w:tcW w:w="958" w:type="dxa"/>
            <w:tcBorders>
              <w:bottom w:val="nil"/>
            </w:tcBorders>
          </w:tcPr>
          <w:p w:rsidR="002D4D3D" w:rsidRDefault="002D4D3D">
            <w:pPr>
              <w:pStyle w:val="ConsPlusNormal"/>
              <w:jc w:val="center"/>
            </w:pPr>
            <w:r>
              <w:t>-</w:t>
            </w:r>
          </w:p>
        </w:tc>
      </w:tr>
      <w:tr w:rsidR="002D4D3D">
        <w:tblPrEx>
          <w:tblBorders>
            <w:insideH w:val="nil"/>
          </w:tblBorders>
        </w:tblPrEx>
        <w:tc>
          <w:tcPr>
            <w:tcW w:w="9066" w:type="dxa"/>
            <w:gridSpan w:val="8"/>
            <w:tcBorders>
              <w:top w:val="nil"/>
            </w:tcBorders>
          </w:tcPr>
          <w:p w:rsidR="002D4D3D" w:rsidRDefault="002D4D3D">
            <w:pPr>
              <w:pStyle w:val="ConsPlusNormal"/>
              <w:jc w:val="both"/>
            </w:pPr>
            <w:r>
              <w:lastRenderedPageBreak/>
              <w:t xml:space="preserve">(в ред. </w:t>
            </w:r>
            <w:hyperlink r:id="rId77">
              <w:r>
                <w:rPr>
                  <w:color w:val="0000FF"/>
                </w:rPr>
                <w:t>постановления</w:t>
              </w:r>
            </w:hyperlink>
            <w:r>
              <w:t xml:space="preserve"> мэрии г. Новосибирска от 25.07.2022 N 2510)</w:t>
            </w:r>
          </w:p>
        </w:tc>
      </w:tr>
      <w:tr w:rsidR="002D4D3D">
        <w:tc>
          <w:tcPr>
            <w:tcW w:w="567" w:type="dxa"/>
          </w:tcPr>
          <w:p w:rsidR="002D4D3D" w:rsidRDefault="002D4D3D">
            <w:pPr>
              <w:pStyle w:val="ConsPlusNormal"/>
              <w:jc w:val="center"/>
            </w:pPr>
            <w:bookmarkStart w:id="8" w:name="P784"/>
            <w:bookmarkEnd w:id="8"/>
            <w:r>
              <w:t>2</w:t>
            </w:r>
          </w:p>
        </w:tc>
        <w:tc>
          <w:tcPr>
            <w:tcW w:w="1871" w:type="dxa"/>
          </w:tcPr>
          <w:p w:rsidR="002D4D3D" w:rsidRDefault="002D4D3D">
            <w:pPr>
              <w:pStyle w:val="ConsPlusNormal"/>
              <w:jc w:val="both"/>
            </w:pPr>
            <w:r>
              <w:t>Количество обучающихся (воспитанников) на полном государственном обеспечении в учреждении</w:t>
            </w:r>
          </w:p>
        </w:tc>
        <w:tc>
          <w:tcPr>
            <w:tcW w:w="1701" w:type="dxa"/>
          </w:tcPr>
          <w:p w:rsidR="002D4D3D" w:rsidRDefault="002D4D3D">
            <w:pPr>
              <w:pStyle w:val="ConsPlusNormal"/>
              <w:jc w:val="center"/>
            </w:pPr>
            <w:r>
              <w:t>Из расчета за каждого обучающегося (воспитанника)</w:t>
            </w:r>
          </w:p>
        </w:tc>
        <w:tc>
          <w:tcPr>
            <w:tcW w:w="993" w:type="dxa"/>
          </w:tcPr>
          <w:p w:rsidR="002D4D3D" w:rsidRDefault="002D4D3D">
            <w:pPr>
              <w:pStyle w:val="ConsPlusNormal"/>
              <w:jc w:val="center"/>
            </w:pPr>
            <w:r>
              <w:t>1</w:t>
            </w:r>
          </w:p>
        </w:tc>
        <w:tc>
          <w:tcPr>
            <w:tcW w:w="992" w:type="dxa"/>
          </w:tcPr>
          <w:p w:rsidR="002D4D3D" w:rsidRDefault="002D4D3D">
            <w:pPr>
              <w:pStyle w:val="ConsPlusNormal"/>
              <w:jc w:val="center"/>
            </w:pPr>
            <w:r>
              <w:t>1</w:t>
            </w:r>
          </w:p>
        </w:tc>
        <w:tc>
          <w:tcPr>
            <w:tcW w:w="992" w:type="dxa"/>
          </w:tcPr>
          <w:p w:rsidR="002D4D3D" w:rsidRDefault="002D4D3D">
            <w:pPr>
              <w:pStyle w:val="ConsPlusNormal"/>
              <w:jc w:val="center"/>
            </w:pPr>
            <w:r>
              <w:t>1</w:t>
            </w:r>
          </w:p>
        </w:tc>
        <w:tc>
          <w:tcPr>
            <w:tcW w:w="992" w:type="dxa"/>
          </w:tcPr>
          <w:p w:rsidR="002D4D3D" w:rsidRDefault="002D4D3D">
            <w:pPr>
              <w:pStyle w:val="ConsPlusNormal"/>
              <w:jc w:val="center"/>
            </w:pPr>
            <w:r>
              <w:t>-</w:t>
            </w:r>
          </w:p>
        </w:tc>
        <w:tc>
          <w:tcPr>
            <w:tcW w:w="958" w:type="dxa"/>
          </w:tcPr>
          <w:p w:rsidR="002D4D3D" w:rsidRDefault="002D4D3D">
            <w:pPr>
              <w:pStyle w:val="ConsPlusNormal"/>
              <w:jc w:val="center"/>
            </w:pPr>
            <w:r>
              <w:t>-</w:t>
            </w:r>
          </w:p>
        </w:tc>
      </w:tr>
      <w:tr w:rsidR="002D4D3D">
        <w:tc>
          <w:tcPr>
            <w:tcW w:w="567" w:type="dxa"/>
          </w:tcPr>
          <w:p w:rsidR="002D4D3D" w:rsidRDefault="002D4D3D">
            <w:pPr>
              <w:pStyle w:val="ConsPlusNormal"/>
              <w:jc w:val="center"/>
            </w:pPr>
            <w:r>
              <w:t>3</w:t>
            </w:r>
          </w:p>
        </w:tc>
        <w:tc>
          <w:tcPr>
            <w:tcW w:w="1871" w:type="dxa"/>
          </w:tcPr>
          <w:p w:rsidR="002D4D3D" w:rsidRDefault="002D4D3D">
            <w:pPr>
              <w:pStyle w:val="ConsPlusNormal"/>
              <w:jc w:val="both"/>
            </w:pPr>
            <w:r>
              <w:t>Количество работников в учреждении</w:t>
            </w:r>
          </w:p>
        </w:tc>
        <w:tc>
          <w:tcPr>
            <w:tcW w:w="1701" w:type="dxa"/>
          </w:tcPr>
          <w:p w:rsidR="002D4D3D" w:rsidRDefault="002D4D3D">
            <w:pPr>
              <w:pStyle w:val="ConsPlusNormal"/>
              <w:jc w:val="center"/>
            </w:pPr>
            <w:r>
              <w:t>Из расчета за каждого работника</w:t>
            </w:r>
          </w:p>
        </w:tc>
        <w:tc>
          <w:tcPr>
            <w:tcW w:w="993" w:type="dxa"/>
          </w:tcPr>
          <w:p w:rsidR="002D4D3D" w:rsidRDefault="002D4D3D">
            <w:pPr>
              <w:pStyle w:val="ConsPlusNormal"/>
              <w:jc w:val="center"/>
            </w:pPr>
            <w:r>
              <w:t>0,3</w:t>
            </w:r>
          </w:p>
        </w:tc>
        <w:tc>
          <w:tcPr>
            <w:tcW w:w="992" w:type="dxa"/>
          </w:tcPr>
          <w:p w:rsidR="002D4D3D" w:rsidRDefault="002D4D3D">
            <w:pPr>
              <w:pStyle w:val="ConsPlusNormal"/>
              <w:jc w:val="center"/>
            </w:pPr>
            <w:r>
              <w:t>0,3</w:t>
            </w:r>
          </w:p>
        </w:tc>
        <w:tc>
          <w:tcPr>
            <w:tcW w:w="992" w:type="dxa"/>
          </w:tcPr>
          <w:p w:rsidR="002D4D3D" w:rsidRDefault="002D4D3D">
            <w:pPr>
              <w:pStyle w:val="ConsPlusNormal"/>
              <w:jc w:val="center"/>
            </w:pPr>
            <w:r>
              <w:t>0,3</w:t>
            </w:r>
          </w:p>
        </w:tc>
        <w:tc>
          <w:tcPr>
            <w:tcW w:w="992" w:type="dxa"/>
          </w:tcPr>
          <w:p w:rsidR="002D4D3D" w:rsidRDefault="002D4D3D">
            <w:pPr>
              <w:pStyle w:val="ConsPlusNormal"/>
              <w:jc w:val="center"/>
            </w:pPr>
            <w:r>
              <w:t>0,3</w:t>
            </w:r>
          </w:p>
        </w:tc>
        <w:tc>
          <w:tcPr>
            <w:tcW w:w="958" w:type="dxa"/>
          </w:tcPr>
          <w:p w:rsidR="002D4D3D" w:rsidRDefault="002D4D3D">
            <w:pPr>
              <w:pStyle w:val="ConsPlusNormal"/>
              <w:jc w:val="center"/>
            </w:pPr>
            <w:r>
              <w:t>0,3</w:t>
            </w:r>
          </w:p>
        </w:tc>
      </w:tr>
      <w:tr w:rsidR="002D4D3D">
        <w:tc>
          <w:tcPr>
            <w:tcW w:w="567" w:type="dxa"/>
            <w:vMerge w:val="restart"/>
          </w:tcPr>
          <w:p w:rsidR="002D4D3D" w:rsidRDefault="002D4D3D">
            <w:pPr>
              <w:pStyle w:val="ConsPlusNormal"/>
              <w:jc w:val="center"/>
            </w:pPr>
            <w:r>
              <w:t>4</w:t>
            </w:r>
          </w:p>
        </w:tc>
        <w:tc>
          <w:tcPr>
            <w:tcW w:w="1871" w:type="dxa"/>
          </w:tcPr>
          <w:p w:rsidR="002D4D3D" w:rsidRDefault="002D4D3D">
            <w:pPr>
              <w:pStyle w:val="ConsPlusNormal"/>
              <w:jc w:val="both"/>
            </w:pPr>
            <w:r>
              <w:t>Количество групп в дошкольных учреждениях, в том числе:</w:t>
            </w:r>
          </w:p>
        </w:tc>
        <w:tc>
          <w:tcPr>
            <w:tcW w:w="1701" w:type="dxa"/>
            <w:vMerge w:val="restart"/>
          </w:tcPr>
          <w:p w:rsidR="002D4D3D" w:rsidRDefault="002D4D3D">
            <w:pPr>
              <w:pStyle w:val="ConsPlusNormal"/>
              <w:jc w:val="center"/>
            </w:pPr>
            <w:r>
              <w:t>Из расчета за группу</w:t>
            </w:r>
          </w:p>
        </w:tc>
        <w:tc>
          <w:tcPr>
            <w:tcW w:w="993" w:type="dxa"/>
          </w:tcPr>
          <w:p w:rsidR="002D4D3D" w:rsidRDefault="002D4D3D">
            <w:pPr>
              <w:pStyle w:val="ConsPlusNormal"/>
            </w:pPr>
          </w:p>
        </w:tc>
        <w:tc>
          <w:tcPr>
            <w:tcW w:w="992" w:type="dxa"/>
          </w:tcPr>
          <w:p w:rsidR="002D4D3D" w:rsidRDefault="002D4D3D">
            <w:pPr>
              <w:pStyle w:val="ConsPlusNormal"/>
            </w:pPr>
          </w:p>
        </w:tc>
        <w:tc>
          <w:tcPr>
            <w:tcW w:w="992" w:type="dxa"/>
            <w:vMerge w:val="restart"/>
          </w:tcPr>
          <w:p w:rsidR="002D4D3D" w:rsidRDefault="002D4D3D">
            <w:pPr>
              <w:pStyle w:val="ConsPlusNormal"/>
              <w:jc w:val="center"/>
            </w:pPr>
            <w:r>
              <w:t>-</w:t>
            </w:r>
          </w:p>
        </w:tc>
        <w:tc>
          <w:tcPr>
            <w:tcW w:w="992" w:type="dxa"/>
            <w:vMerge w:val="restart"/>
          </w:tcPr>
          <w:p w:rsidR="002D4D3D" w:rsidRDefault="002D4D3D">
            <w:pPr>
              <w:pStyle w:val="ConsPlusNormal"/>
              <w:jc w:val="center"/>
            </w:pPr>
            <w:r>
              <w:t>-</w:t>
            </w:r>
          </w:p>
        </w:tc>
        <w:tc>
          <w:tcPr>
            <w:tcW w:w="958" w:type="dxa"/>
            <w:vMerge w:val="restart"/>
          </w:tcPr>
          <w:p w:rsidR="002D4D3D" w:rsidRDefault="002D4D3D">
            <w:pPr>
              <w:pStyle w:val="ConsPlusNormal"/>
              <w:jc w:val="center"/>
            </w:pPr>
            <w:r>
              <w:t>-</w:t>
            </w:r>
          </w:p>
        </w:tc>
      </w:tr>
      <w:tr w:rsidR="002D4D3D">
        <w:tc>
          <w:tcPr>
            <w:tcW w:w="567" w:type="dxa"/>
            <w:vMerge/>
          </w:tcPr>
          <w:p w:rsidR="002D4D3D" w:rsidRDefault="002D4D3D">
            <w:pPr>
              <w:pStyle w:val="ConsPlusNormal"/>
            </w:pPr>
          </w:p>
        </w:tc>
        <w:tc>
          <w:tcPr>
            <w:tcW w:w="1871" w:type="dxa"/>
          </w:tcPr>
          <w:p w:rsidR="002D4D3D" w:rsidRDefault="002D4D3D">
            <w:pPr>
              <w:pStyle w:val="ConsPlusNormal"/>
              <w:jc w:val="both"/>
            </w:pPr>
            <w:r>
              <w:t>раннего возраста (до 3 лет)</w:t>
            </w:r>
          </w:p>
        </w:tc>
        <w:tc>
          <w:tcPr>
            <w:tcW w:w="1701" w:type="dxa"/>
            <w:vMerge/>
          </w:tcPr>
          <w:p w:rsidR="002D4D3D" w:rsidRDefault="002D4D3D">
            <w:pPr>
              <w:pStyle w:val="ConsPlusNormal"/>
            </w:pPr>
          </w:p>
        </w:tc>
        <w:tc>
          <w:tcPr>
            <w:tcW w:w="993" w:type="dxa"/>
          </w:tcPr>
          <w:p w:rsidR="002D4D3D" w:rsidRDefault="002D4D3D">
            <w:pPr>
              <w:pStyle w:val="ConsPlusNormal"/>
              <w:jc w:val="center"/>
            </w:pPr>
            <w:r>
              <w:t>5</w:t>
            </w:r>
          </w:p>
        </w:tc>
        <w:tc>
          <w:tcPr>
            <w:tcW w:w="992" w:type="dxa"/>
          </w:tcPr>
          <w:p w:rsidR="002D4D3D" w:rsidRDefault="002D4D3D">
            <w:pPr>
              <w:pStyle w:val="ConsPlusNormal"/>
              <w:jc w:val="center"/>
            </w:pPr>
            <w:r>
              <w:t>5</w:t>
            </w:r>
          </w:p>
        </w:tc>
        <w:tc>
          <w:tcPr>
            <w:tcW w:w="992" w:type="dxa"/>
            <w:vMerge/>
          </w:tcPr>
          <w:p w:rsidR="002D4D3D" w:rsidRDefault="002D4D3D">
            <w:pPr>
              <w:pStyle w:val="ConsPlusNormal"/>
            </w:pPr>
          </w:p>
        </w:tc>
        <w:tc>
          <w:tcPr>
            <w:tcW w:w="992" w:type="dxa"/>
            <w:vMerge/>
          </w:tcPr>
          <w:p w:rsidR="002D4D3D" w:rsidRDefault="002D4D3D">
            <w:pPr>
              <w:pStyle w:val="ConsPlusNormal"/>
            </w:pPr>
          </w:p>
        </w:tc>
        <w:tc>
          <w:tcPr>
            <w:tcW w:w="958" w:type="dxa"/>
            <w:vMerge/>
          </w:tcPr>
          <w:p w:rsidR="002D4D3D" w:rsidRDefault="002D4D3D">
            <w:pPr>
              <w:pStyle w:val="ConsPlusNormal"/>
            </w:pPr>
          </w:p>
        </w:tc>
      </w:tr>
      <w:tr w:rsidR="002D4D3D">
        <w:tc>
          <w:tcPr>
            <w:tcW w:w="567" w:type="dxa"/>
            <w:vMerge/>
          </w:tcPr>
          <w:p w:rsidR="002D4D3D" w:rsidRDefault="002D4D3D">
            <w:pPr>
              <w:pStyle w:val="ConsPlusNormal"/>
            </w:pPr>
          </w:p>
        </w:tc>
        <w:tc>
          <w:tcPr>
            <w:tcW w:w="1871" w:type="dxa"/>
          </w:tcPr>
          <w:p w:rsidR="002D4D3D" w:rsidRDefault="002D4D3D">
            <w:pPr>
              <w:pStyle w:val="ConsPlusNormal"/>
              <w:jc w:val="both"/>
            </w:pPr>
            <w:r>
              <w:t>комбинированной направленности</w:t>
            </w:r>
          </w:p>
        </w:tc>
        <w:tc>
          <w:tcPr>
            <w:tcW w:w="1701" w:type="dxa"/>
            <w:vMerge/>
          </w:tcPr>
          <w:p w:rsidR="002D4D3D" w:rsidRDefault="002D4D3D">
            <w:pPr>
              <w:pStyle w:val="ConsPlusNormal"/>
            </w:pPr>
          </w:p>
        </w:tc>
        <w:tc>
          <w:tcPr>
            <w:tcW w:w="993" w:type="dxa"/>
          </w:tcPr>
          <w:p w:rsidR="002D4D3D" w:rsidRDefault="002D4D3D">
            <w:pPr>
              <w:pStyle w:val="ConsPlusNormal"/>
              <w:jc w:val="center"/>
            </w:pPr>
            <w:r>
              <w:t>8</w:t>
            </w:r>
          </w:p>
        </w:tc>
        <w:tc>
          <w:tcPr>
            <w:tcW w:w="992" w:type="dxa"/>
          </w:tcPr>
          <w:p w:rsidR="002D4D3D" w:rsidRDefault="002D4D3D">
            <w:pPr>
              <w:pStyle w:val="ConsPlusNormal"/>
              <w:jc w:val="center"/>
            </w:pPr>
            <w:r>
              <w:t>8</w:t>
            </w:r>
          </w:p>
        </w:tc>
        <w:tc>
          <w:tcPr>
            <w:tcW w:w="992" w:type="dxa"/>
            <w:vMerge/>
          </w:tcPr>
          <w:p w:rsidR="002D4D3D" w:rsidRDefault="002D4D3D">
            <w:pPr>
              <w:pStyle w:val="ConsPlusNormal"/>
            </w:pPr>
          </w:p>
        </w:tc>
        <w:tc>
          <w:tcPr>
            <w:tcW w:w="992" w:type="dxa"/>
            <w:vMerge/>
          </w:tcPr>
          <w:p w:rsidR="002D4D3D" w:rsidRDefault="002D4D3D">
            <w:pPr>
              <w:pStyle w:val="ConsPlusNormal"/>
            </w:pPr>
          </w:p>
        </w:tc>
        <w:tc>
          <w:tcPr>
            <w:tcW w:w="958" w:type="dxa"/>
            <w:vMerge/>
          </w:tcPr>
          <w:p w:rsidR="002D4D3D" w:rsidRDefault="002D4D3D">
            <w:pPr>
              <w:pStyle w:val="ConsPlusNormal"/>
            </w:pPr>
          </w:p>
        </w:tc>
      </w:tr>
      <w:tr w:rsidR="002D4D3D">
        <w:tc>
          <w:tcPr>
            <w:tcW w:w="567" w:type="dxa"/>
            <w:vMerge/>
          </w:tcPr>
          <w:p w:rsidR="002D4D3D" w:rsidRDefault="002D4D3D">
            <w:pPr>
              <w:pStyle w:val="ConsPlusNormal"/>
            </w:pPr>
          </w:p>
        </w:tc>
        <w:tc>
          <w:tcPr>
            <w:tcW w:w="1871" w:type="dxa"/>
          </w:tcPr>
          <w:p w:rsidR="002D4D3D" w:rsidRDefault="002D4D3D">
            <w:pPr>
              <w:pStyle w:val="ConsPlusNormal"/>
              <w:jc w:val="both"/>
            </w:pPr>
            <w:r>
              <w:t>компенсирующей направленности</w:t>
            </w:r>
          </w:p>
        </w:tc>
        <w:tc>
          <w:tcPr>
            <w:tcW w:w="1701" w:type="dxa"/>
            <w:vMerge/>
          </w:tcPr>
          <w:p w:rsidR="002D4D3D" w:rsidRDefault="002D4D3D">
            <w:pPr>
              <w:pStyle w:val="ConsPlusNormal"/>
            </w:pPr>
          </w:p>
        </w:tc>
        <w:tc>
          <w:tcPr>
            <w:tcW w:w="993" w:type="dxa"/>
          </w:tcPr>
          <w:p w:rsidR="002D4D3D" w:rsidRDefault="002D4D3D">
            <w:pPr>
              <w:pStyle w:val="ConsPlusNormal"/>
              <w:jc w:val="center"/>
            </w:pPr>
            <w:r>
              <w:t>10</w:t>
            </w:r>
          </w:p>
        </w:tc>
        <w:tc>
          <w:tcPr>
            <w:tcW w:w="992" w:type="dxa"/>
          </w:tcPr>
          <w:p w:rsidR="002D4D3D" w:rsidRDefault="002D4D3D">
            <w:pPr>
              <w:pStyle w:val="ConsPlusNormal"/>
              <w:jc w:val="center"/>
            </w:pPr>
            <w:r>
              <w:t>10</w:t>
            </w:r>
          </w:p>
        </w:tc>
        <w:tc>
          <w:tcPr>
            <w:tcW w:w="992" w:type="dxa"/>
            <w:vMerge/>
          </w:tcPr>
          <w:p w:rsidR="002D4D3D" w:rsidRDefault="002D4D3D">
            <w:pPr>
              <w:pStyle w:val="ConsPlusNormal"/>
            </w:pPr>
          </w:p>
        </w:tc>
        <w:tc>
          <w:tcPr>
            <w:tcW w:w="992" w:type="dxa"/>
            <w:vMerge/>
          </w:tcPr>
          <w:p w:rsidR="002D4D3D" w:rsidRDefault="002D4D3D">
            <w:pPr>
              <w:pStyle w:val="ConsPlusNormal"/>
            </w:pPr>
          </w:p>
        </w:tc>
        <w:tc>
          <w:tcPr>
            <w:tcW w:w="958" w:type="dxa"/>
            <w:vMerge/>
          </w:tcPr>
          <w:p w:rsidR="002D4D3D" w:rsidRDefault="002D4D3D">
            <w:pPr>
              <w:pStyle w:val="ConsPlusNormal"/>
            </w:pPr>
          </w:p>
        </w:tc>
      </w:tr>
      <w:tr w:rsidR="002D4D3D">
        <w:tc>
          <w:tcPr>
            <w:tcW w:w="567" w:type="dxa"/>
            <w:vMerge/>
          </w:tcPr>
          <w:p w:rsidR="002D4D3D" w:rsidRDefault="002D4D3D">
            <w:pPr>
              <w:pStyle w:val="ConsPlusNormal"/>
            </w:pPr>
          </w:p>
        </w:tc>
        <w:tc>
          <w:tcPr>
            <w:tcW w:w="1871" w:type="dxa"/>
          </w:tcPr>
          <w:p w:rsidR="002D4D3D" w:rsidRDefault="002D4D3D">
            <w:pPr>
              <w:pStyle w:val="ConsPlusNormal"/>
              <w:jc w:val="both"/>
            </w:pPr>
            <w:r>
              <w:t>оздоровительной направленности</w:t>
            </w:r>
          </w:p>
        </w:tc>
        <w:tc>
          <w:tcPr>
            <w:tcW w:w="1701" w:type="dxa"/>
            <w:vMerge/>
          </w:tcPr>
          <w:p w:rsidR="002D4D3D" w:rsidRDefault="002D4D3D">
            <w:pPr>
              <w:pStyle w:val="ConsPlusNormal"/>
            </w:pPr>
          </w:p>
        </w:tc>
        <w:tc>
          <w:tcPr>
            <w:tcW w:w="993" w:type="dxa"/>
          </w:tcPr>
          <w:p w:rsidR="002D4D3D" w:rsidRDefault="002D4D3D">
            <w:pPr>
              <w:pStyle w:val="ConsPlusNormal"/>
              <w:jc w:val="center"/>
            </w:pPr>
            <w:r>
              <w:t>5</w:t>
            </w:r>
          </w:p>
        </w:tc>
        <w:tc>
          <w:tcPr>
            <w:tcW w:w="992" w:type="dxa"/>
          </w:tcPr>
          <w:p w:rsidR="002D4D3D" w:rsidRDefault="002D4D3D">
            <w:pPr>
              <w:pStyle w:val="ConsPlusNormal"/>
              <w:jc w:val="center"/>
            </w:pPr>
            <w:r>
              <w:t>5</w:t>
            </w:r>
          </w:p>
        </w:tc>
        <w:tc>
          <w:tcPr>
            <w:tcW w:w="992" w:type="dxa"/>
            <w:vMerge/>
          </w:tcPr>
          <w:p w:rsidR="002D4D3D" w:rsidRDefault="002D4D3D">
            <w:pPr>
              <w:pStyle w:val="ConsPlusNormal"/>
            </w:pPr>
          </w:p>
        </w:tc>
        <w:tc>
          <w:tcPr>
            <w:tcW w:w="992" w:type="dxa"/>
            <w:vMerge/>
          </w:tcPr>
          <w:p w:rsidR="002D4D3D" w:rsidRDefault="002D4D3D">
            <w:pPr>
              <w:pStyle w:val="ConsPlusNormal"/>
            </w:pPr>
          </w:p>
        </w:tc>
        <w:tc>
          <w:tcPr>
            <w:tcW w:w="958" w:type="dxa"/>
            <w:vMerge/>
          </w:tcPr>
          <w:p w:rsidR="002D4D3D" w:rsidRDefault="002D4D3D">
            <w:pPr>
              <w:pStyle w:val="ConsPlusNormal"/>
            </w:pPr>
          </w:p>
        </w:tc>
      </w:tr>
      <w:tr w:rsidR="002D4D3D">
        <w:tc>
          <w:tcPr>
            <w:tcW w:w="567" w:type="dxa"/>
            <w:vMerge/>
          </w:tcPr>
          <w:p w:rsidR="002D4D3D" w:rsidRDefault="002D4D3D">
            <w:pPr>
              <w:pStyle w:val="ConsPlusNormal"/>
            </w:pPr>
          </w:p>
        </w:tc>
        <w:tc>
          <w:tcPr>
            <w:tcW w:w="1871" w:type="dxa"/>
          </w:tcPr>
          <w:p w:rsidR="002D4D3D" w:rsidRDefault="002D4D3D">
            <w:pPr>
              <w:pStyle w:val="ConsPlusNormal"/>
              <w:jc w:val="both"/>
            </w:pPr>
            <w:r>
              <w:t>с 24-часовым пребыванием детей</w:t>
            </w:r>
          </w:p>
        </w:tc>
        <w:tc>
          <w:tcPr>
            <w:tcW w:w="1701" w:type="dxa"/>
            <w:vMerge/>
          </w:tcPr>
          <w:p w:rsidR="002D4D3D" w:rsidRDefault="002D4D3D">
            <w:pPr>
              <w:pStyle w:val="ConsPlusNormal"/>
            </w:pPr>
          </w:p>
        </w:tc>
        <w:tc>
          <w:tcPr>
            <w:tcW w:w="993" w:type="dxa"/>
          </w:tcPr>
          <w:p w:rsidR="002D4D3D" w:rsidRDefault="002D4D3D">
            <w:pPr>
              <w:pStyle w:val="ConsPlusNormal"/>
              <w:jc w:val="center"/>
            </w:pPr>
            <w:r>
              <w:t>5</w:t>
            </w:r>
          </w:p>
        </w:tc>
        <w:tc>
          <w:tcPr>
            <w:tcW w:w="992" w:type="dxa"/>
          </w:tcPr>
          <w:p w:rsidR="002D4D3D" w:rsidRDefault="002D4D3D">
            <w:pPr>
              <w:pStyle w:val="ConsPlusNormal"/>
              <w:jc w:val="center"/>
            </w:pPr>
            <w:r>
              <w:t>5</w:t>
            </w:r>
          </w:p>
        </w:tc>
        <w:tc>
          <w:tcPr>
            <w:tcW w:w="992" w:type="dxa"/>
            <w:vMerge/>
          </w:tcPr>
          <w:p w:rsidR="002D4D3D" w:rsidRDefault="002D4D3D">
            <w:pPr>
              <w:pStyle w:val="ConsPlusNormal"/>
            </w:pPr>
          </w:p>
        </w:tc>
        <w:tc>
          <w:tcPr>
            <w:tcW w:w="992" w:type="dxa"/>
            <w:vMerge/>
          </w:tcPr>
          <w:p w:rsidR="002D4D3D" w:rsidRDefault="002D4D3D">
            <w:pPr>
              <w:pStyle w:val="ConsPlusNormal"/>
            </w:pPr>
          </w:p>
        </w:tc>
        <w:tc>
          <w:tcPr>
            <w:tcW w:w="958" w:type="dxa"/>
            <w:vMerge/>
          </w:tcPr>
          <w:p w:rsidR="002D4D3D" w:rsidRDefault="002D4D3D">
            <w:pPr>
              <w:pStyle w:val="ConsPlusNormal"/>
            </w:pPr>
          </w:p>
        </w:tc>
      </w:tr>
      <w:tr w:rsidR="002D4D3D">
        <w:tc>
          <w:tcPr>
            <w:tcW w:w="567" w:type="dxa"/>
            <w:vMerge w:val="restart"/>
          </w:tcPr>
          <w:p w:rsidR="002D4D3D" w:rsidRDefault="002D4D3D">
            <w:pPr>
              <w:pStyle w:val="ConsPlusNormal"/>
              <w:jc w:val="center"/>
            </w:pPr>
            <w:r>
              <w:t>5</w:t>
            </w:r>
          </w:p>
        </w:tc>
        <w:tc>
          <w:tcPr>
            <w:tcW w:w="1871" w:type="dxa"/>
          </w:tcPr>
          <w:p w:rsidR="002D4D3D" w:rsidRDefault="002D4D3D">
            <w:pPr>
              <w:pStyle w:val="ConsPlusNormal"/>
              <w:jc w:val="both"/>
            </w:pPr>
            <w:r>
              <w:t>Количество форм альтернативного дошкольного образования, в том числе:</w:t>
            </w:r>
          </w:p>
        </w:tc>
        <w:tc>
          <w:tcPr>
            <w:tcW w:w="1701" w:type="dxa"/>
            <w:vMerge w:val="restart"/>
          </w:tcPr>
          <w:p w:rsidR="002D4D3D" w:rsidRDefault="002D4D3D">
            <w:pPr>
              <w:pStyle w:val="ConsPlusNormal"/>
              <w:jc w:val="center"/>
            </w:pPr>
            <w:r>
              <w:t>Из расчета за группу</w:t>
            </w:r>
          </w:p>
        </w:tc>
        <w:tc>
          <w:tcPr>
            <w:tcW w:w="993" w:type="dxa"/>
          </w:tcPr>
          <w:p w:rsidR="002D4D3D" w:rsidRDefault="002D4D3D">
            <w:pPr>
              <w:pStyle w:val="ConsPlusNormal"/>
            </w:pPr>
          </w:p>
        </w:tc>
        <w:tc>
          <w:tcPr>
            <w:tcW w:w="992" w:type="dxa"/>
          </w:tcPr>
          <w:p w:rsidR="002D4D3D" w:rsidRDefault="002D4D3D">
            <w:pPr>
              <w:pStyle w:val="ConsPlusNormal"/>
            </w:pPr>
          </w:p>
        </w:tc>
        <w:tc>
          <w:tcPr>
            <w:tcW w:w="992" w:type="dxa"/>
            <w:vMerge w:val="restart"/>
          </w:tcPr>
          <w:p w:rsidR="002D4D3D" w:rsidRDefault="002D4D3D">
            <w:pPr>
              <w:pStyle w:val="ConsPlusNormal"/>
              <w:jc w:val="center"/>
            </w:pPr>
            <w:r>
              <w:t>-</w:t>
            </w:r>
          </w:p>
        </w:tc>
        <w:tc>
          <w:tcPr>
            <w:tcW w:w="992" w:type="dxa"/>
            <w:vMerge w:val="restart"/>
          </w:tcPr>
          <w:p w:rsidR="002D4D3D" w:rsidRDefault="002D4D3D">
            <w:pPr>
              <w:pStyle w:val="ConsPlusNormal"/>
              <w:jc w:val="center"/>
            </w:pPr>
            <w:r>
              <w:t>-</w:t>
            </w:r>
          </w:p>
        </w:tc>
        <w:tc>
          <w:tcPr>
            <w:tcW w:w="958" w:type="dxa"/>
            <w:vMerge w:val="restart"/>
          </w:tcPr>
          <w:p w:rsidR="002D4D3D" w:rsidRDefault="002D4D3D">
            <w:pPr>
              <w:pStyle w:val="ConsPlusNormal"/>
              <w:jc w:val="center"/>
            </w:pPr>
            <w:r>
              <w:t>-</w:t>
            </w:r>
          </w:p>
        </w:tc>
      </w:tr>
      <w:tr w:rsidR="002D4D3D">
        <w:tc>
          <w:tcPr>
            <w:tcW w:w="567" w:type="dxa"/>
            <w:vMerge/>
          </w:tcPr>
          <w:p w:rsidR="002D4D3D" w:rsidRDefault="002D4D3D">
            <w:pPr>
              <w:pStyle w:val="ConsPlusNormal"/>
            </w:pPr>
          </w:p>
        </w:tc>
        <w:tc>
          <w:tcPr>
            <w:tcW w:w="1871" w:type="dxa"/>
          </w:tcPr>
          <w:p w:rsidR="002D4D3D" w:rsidRDefault="002D4D3D">
            <w:pPr>
              <w:pStyle w:val="ConsPlusNormal"/>
              <w:jc w:val="both"/>
            </w:pPr>
            <w:r>
              <w:t>группы кратковременного пребывания</w:t>
            </w:r>
          </w:p>
        </w:tc>
        <w:tc>
          <w:tcPr>
            <w:tcW w:w="1701" w:type="dxa"/>
            <w:vMerge/>
          </w:tcPr>
          <w:p w:rsidR="002D4D3D" w:rsidRDefault="002D4D3D">
            <w:pPr>
              <w:pStyle w:val="ConsPlusNormal"/>
            </w:pPr>
          </w:p>
        </w:tc>
        <w:tc>
          <w:tcPr>
            <w:tcW w:w="993" w:type="dxa"/>
          </w:tcPr>
          <w:p w:rsidR="002D4D3D" w:rsidRDefault="002D4D3D">
            <w:pPr>
              <w:pStyle w:val="ConsPlusNormal"/>
              <w:jc w:val="center"/>
            </w:pPr>
            <w:r>
              <w:t>8</w:t>
            </w:r>
          </w:p>
        </w:tc>
        <w:tc>
          <w:tcPr>
            <w:tcW w:w="992" w:type="dxa"/>
          </w:tcPr>
          <w:p w:rsidR="002D4D3D" w:rsidRDefault="002D4D3D">
            <w:pPr>
              <w:pStyle w:val="ConsPlusNormal"/>
              <w:jc w:val="center"/>
            </w:pPr>
            <w:r>
              <w:t>8</w:t>
            </w:r>
          </w:p>
        </w:tc>
        <w:tc>
          <w:tcPr>
            <w:tcW w:w="992" w:type="dxa"/>
            <w:vMerge/>
          </w:tcPr>
          <w:p w:rsidR="002D4D3D" w:rsidRDefault="002D4D3D">
            <w:pPr>
              <w:pStyle w:val="ConsPlusNormal"/>
            </w:pPr>
          </w:p>
        </w:tc>
        <w:tc>
          <w:tcPr>
            <w:tcW w:w="992" w:type="dxa"/>
            <w:vMerge/>
          </w:tcPr>
          <w:p w:rsidR="002D4D3D" w:rsidRDefault="002D4D3D">
            <w:pPr>
              <w:pStyle w:val="ConsPlusNormal"/>
            </w:pPr>
          </w:p>
        </w:tc>
        <w:tc>
          <w:tcPr>
            <w:tcW w:w="958" w:type="dxa"/>
            <w:vMerge/>
          </w:tcPr>
          <w:p w:rsidR="002D4D3D" w:rsidRDefault="002D4D3D">
            <w:pPr>
              <w:pStyle w:val="ConsPlusNormal"/>
            </w:pPr>
          </w:p>
        </w:tc>
      </w:tr>
      <w:tr w:rsidR="002D4D3D">
        <w:tc>
          <w:tcPr>
            <w:tcW w:w="567" w:type="dxa"/>
            <w:vMerge/>
          </w:tcPr>
          <w:p w:rsidR="002D4D3D" w:rsidRDefault="002D4D3D">
            <w:pPr>
              <w:pStyle w:val="ConsPlusNormal"/>
            </w:pPr>
          </w:p>
        </w:tc>
        <w:tc>
          <w:tcPr>
            <w:tcW w:w="1871" w:type="dxa"/>
          </w:tcPr>
          <w:p w:rsidR="002D4D3D" w:rsidRDefault="002D4D3D">
            <w:pPr>
              <w:pStyle w:val="ConsPlusNormal"/>
              <w:jc w:val="both"/>
            </w:pPr>
            <w:r>
              <w:t>консультационны</w:t>
            </w:r>
            <w:r>
              <w:lastRenderedPageBreak/>
              <w:t>й пункт</w:t>
            </w:r>
          </w:p>
        </w:tc>
        <w:tc>
          <w:tcPr>
            <w:tcW w:w="1701" w:type="dxa"/>
            <w:vMerge/>
          </w:tcPr>
          <w:p w:rsidR="002D4D3D" w:rsidRDefault="002D4D3D">
            <w:pPr>
              <w:pStyle w:val="ConsPlusNormal"/>
            </w:pPr>
          </w:p>
        </w:tc>
        <w:tc>
          <w:tcPr>
            <w:tcW w:w="993" w:type="dxa"/>
          </w:tcPr>
          <w:p w:rsidR="002D4D3D" w:rsidRDefault="002D4D3D">
            <w:pPr>
              <w:pStyle w:val="ConsPlusNormal"/>
              <w:jc w:val="center"/>
            </w:pPr>
            <w:r>
              <w:t>5</w:t>
            </w:r>
          </w:p>
        </w:tc>
        <w:tc>
          <w:tcPr>
            <w:tcW w:w="992" w:type="dxa"/>
          </w:tcPr>
          <w:p w:rsidR="002D4D3D" w:rsidRDefault="002D4D3D">
            <w:pPr>
              <w:pStyle w:val="ConsPlusNormal"/>
              <w:jc w:val="center"/>
            </w:pPr>
            <w:r>
              <w:t>5</w:t>
            </w:r>
          </w:p>
        </w:tc>
        <w:tc>
          <w:tcPr>
            <w:tcW w:w="992" w:type="dxa"/>
            <w:vMerge/>
          </w:tcPr>
          <w:p w:rsidR="002D4D3D" w:rsidRDefault="002D4D3D">
            <w:pPr>
              <w:pStyle w:val="ConsPlusNormal"/>
            </w:pPr>
          </w:p>
        </w:tc>
        <w:tc>
          <w:tcPr>
            <w:tcW w:w="992" w:type="dxa"/>
            <w:vMerge/>
          </w:tcPr>
          <w:p w:rsidR="002D4D3D" w:rsidRDefault="002D4D3D">
            <w:pPr>
              <w:pStyle w:val="ConsPlusNormal"/>
            </w:pPr>
          </w:p>
        </w:tc>
        <w:tc>
          <w:tcPr>
            <w:tcW w:w="958" w:type="dxa"/>
            <w:vMerge/>
          </w:tcPr>
          <w:p w:rsidR="002D4D3D" w:rsidRDefault="002D4D3D">
            <w:pPr>
              <w:pStyle w:val="ConsPlusNormal"/>
            </w:pPr>
          </w:p>
        </w:tc>
      </w:tr>
      <w:tr w:rsidR="002D4D3D">
        <w:tc>
          <w:tcPr>
            <w:tcW w:w="567" w:type="dxa"/>
            <w:vMerge/>
          </w:tcPr>
          <w:p w:rsidR="002D4D3D" w:rsidRDefault="002D4D3D">
            <w:pPr>
              <w:pStyle w:val="ConsPlusNormal"/>
            </w:pPr>
          </w:p>
        </w:tc>
        <w:tc>
          <w:tcPr>
            <w:tcW w:w="1871" w:type="dxa"/>
          </w:tcPr>
          <w:p w:rsidR="002D4D3D" w:rsidRDefault="002D4D3D">
            <w:pPr>
              <w:pStyle w:val="ConsPlusNormal"/>
              <w:jc w:val="both"/>
            </w:pPr>
            <w:r>
              <w:t>группы раннего развития</w:t>
            </w:r>
          </w:p>
        </w:tc>
        <w:tc>
          <w:tcPr>
            <w:tcW w:w="1701" w:type="dxa"/>
            <w:vMerge/>
          </w:tcPr>
          <w:p w:rsidR="002D4D3D" w:rsidRDefault="002D4D3D">
            <w:pPr>
              <w:pStyle w:val="ConsPlusNormal"/>
            </w:pPr>
          </w:p>
        </w:tc>
        <w:tc>
          <w:tcPr>
            <w:tcW w:w="993" w:type="dxa"/>
          </w:tcPr>
          <w:p w:rsidR="002D4D3D" w:rsidRDefault="002D4D3D">
            <w:pPr>
              <w:pStyle w:val="ConsPlusNormal"/>
              <w:jc w:val="center"/>
            </w:pPr>
            <w:r>
              <w:t>10</w:t>
            </w:r>
          </w:p>
        </w:tc>
        <w:tc>
          <w:tcPr>
            <w:tcW w:w="992" w:type="dxa"/>
          </w:tcPr>
          <w:p w:rsidR="002D4D3D" w:rsidRDefault="002D4D3D">
            <w:pPr>
              <w:pStyle w:val="ConsPlusNormal"/>
              <w:jc w:val="center"/>
            </w:pPr>
            <w:r>
              <w:t>10</w:t>
            </w:r>
          </w:p>
        </w:tc>
        <w:tc>
          <w:tcPr>
            <w:tcW w:w="992" w:type="dxa"/>
            <w:vMerge/>
          </w:tcPr>
          <w:p w:rsidR="002D4D3D" w:rsidRDefault="002D4D3D">
            <w:pPr>
              <w:pStyle w:val="ConsPlusNormal"/>
            </w:pPr>
          </w:p>
        </w:tc>
        <w:tc>
          <w:tcPr>
            <w:tcW w:w="992" w:type="dxa"/>
            <w:vMerge/>
          </w:tcPr>
          <w:p w:rsidR="002D4D3D" w:rsidRDefault="002D4D3D">
            <w:pPr>
              <w:pStyle w:val="ConsPlusNormal"/>
            </w:pPr>
          </w:p>
        </w:tc>
        <w:tc>
          <w:tcPr>
            <w:tcW w:w="958" w:type="dxa"/>
            <w:vMerge/>
          </w:tcPr>
          <w:p w:rsidR="002D4D3D" w:rsidRDefault="002D4D3D">
            <w:pPr>
              <w:pStyle w:val="ConsPlusNormal"/>
            </w:pPr>
          </w:p>
        </w:tc>
      </w:tr>
      <w:tr w:rsidR="002D4D3D">
        <w:tc>
          <w:tcPr>
            <w:tcW w:w="567" w:type="dxa"/>
            <w:vMerge/>
          </w:tcPr>
          <w:p w:rsidR="002D4D3D" w:rsidRDefault="002D4D3D">
            <w:pPr>
              <w:pStyle w:val="ConsPlusNormal"/>
            </w:pPr>
          </w:p>
        </w:tc>
        <w:tc>
          <w:tcPr>
            <w:tcW w:w="1871" w:type="dxa"/>
          </w:tcPr>
          <w:p w:rsidR="002D4D3D" w:rsidRDefault="002D4D3D">
            <w:pPr>
              <w:pStyle w:val="ConsPlusNormal"/>
              <w:jc w:val="both"/>
            </w:pPr>
            <w:r>
              <w:t>семейная группа</w:t>
            </w:r>
          </w:p>
        </w:tc>
        <w:tc>
          <w:tcPr>
            <w:tcW w:w="1701" w:type="dxa"/>
            <w:vMerge/>
          </w:tcPr>
          <w:p w:rsidR="002D4D3D" w:rsidRDefault="002D4D3D">
            <w:pPr>
              <w:pStyle w:val="ConsPlusNormal"/>
            </w:pPr>
          </w:p>
        </w:tc>
        <w:tc>
          <w:tcPr>
            <w:tcW w:w="993" w:type="dxa"/>
          </w:tcPr>
          <w:p w:rsidR="002D4D3D" w:rsidRDefault="002D4D3D">
            <w:pPr>
              <w:pStyle w:val="ConsPlusNormal"/>
              <w:jc w:val="center"/>
            </w:pPr>
            <w:r>
              <w:t>3</w:t>
            </w:r>
          </w:p>
        </w:tc>
        <w:tc>
          <w:tcPr>
            <w:tcW w:w="992" w:type="dxa"/>
          </w:tcPr>
          <w:p w:rsidR="002D4D3D" w:rsidRDefault="002D4D3D">
            <w:pPr>
              <w:pStyle w:val="ConsPlusNormal"/>
              <w:jc w:val="center"/>
            </w:pPr>
            <w:r>
              <w:t>3</w:t>
            </w:r>
          </w:p>
        </w:tc>
        <w:tc>
          <w:tcPr>
            <w:tcW w:w="992" w:type="dxa"/>
            <w:vMerge/>
          </w:tcPr>
          <w:p w:rsidR="002D4D3D" w:rsidRDefault="002D4D3D">
            <w:pPr>
              <w:pStyle w:val="ConsPlusNormal"/>
            </w:pPr>
          </w:p>
        </w:tc>
        <w:tc>
          <w:tcPr>
            <w:tcW w:w="992" w:type="dxa"/>
            <w:vMerge/>
          </w:tcPr>
          <w:p w:rsidR="002D4D3D" w:rsidRDefault="002D4D3D">
            <w:pPr>
              <w:pStyle w:val="ConsPlusNormal"/>
            </w:pPr>
          </w:p>
        </w:tc>
        <w:tc>
          <w:tcPr>
            <w:tcW w:w="958" w:type="dxa"/>
            <w:vMerge/>
          </w:tcPr>
          <w:p w:rsidR="002D4D3D" w:rsidRDefault="002D4D3D">
            <w:pPr>
              <w:pStyle w:val="ConsPlusNormal"/>
            </w:pPr>
          </w:p>
        </w:tc>
      </w:tr>
      <w:tr w:rsidR="002D4D3D">
        <w:tc>
          <w:tcPr>
            <w:tcW w:w="567" w:type="dxa"/>
            <w:vMerge w:val="restart"/>
          </w:tcPr>
          <w:p w:rsidR="002D4D3D" w:rsidRDefault="002D4D3D">
            <w:pPr>
              <w:pStyle w:val="ConsPlusNormal"/>
              <w:jc w:val="center"/>
            </w:pPr>
            <w:r>
              <w:t>6</w:t>
            </w:r>
          </w:p>
        </w:tc>
        <w:tc>
          <w:tcPr>
            <w:tcW w:w="1871" w:type="dxa"/>
          </w:tcPr>
          <w:p w:rsidR="002D4D3D" w:rsidRDefault="002D4D3D">
            <w:pPr>
              <w:pStyle w:val="ConsPlusNormal"/>
              <w:jc w:val="both"/>
            </w:pPr>
            <w:r>
              <w:t>Количество групп в общеобразовательных учреждениях:</w:t>
            </w:r>
          </w:p>
        </w:tc>
        <w:tc>
          <w:tcPr>
            <w:tcW w:w="1701" w:type="dxa"/>
            <w:vMerge w:val="restart"/>
          </w:tcPr>
          <w:p w:rsidR="002D4D3D" w:rsidRDefault="002D4D3D">
            <w:pPr>
              <w:pStyle w:val="ConsPlusNormal"/>
              <w:jc w:val="center"/>
            </w:pPr>
            <w:r>
              <w:t>Из расчета за каждую группу</w:t>
            </w:r>
          </w:p>
        </w:tc>
        <w:tc>
          <w:tcPr>
            <w:tcW w:w="993" w:type="dxa"/>
          </w:tcPr>
          <w:p w:rsidR="002D4D3D" w:rsidRDefault="002D4D3D">
            <w:pPr>
              <w:pStyle w:val="ConsPlusNormal"/>
            </w:pPr>
          </w:p>
        </w:tc>
        <w:tc>
          <w:tcPr>
            <w:tcW w:w="992" w:type="dxa"/>
          </w:tcPr>
          <w:p w:rsidR="002D4D3D" w:rsidRDefault="002D4D3D">
            <w:pPr>
              <w:pStyle w:val="ConsPlusNormal"/>
            </w:pPr>
          </w:p>
        </w:tc>
        <w:tc>
          <w:tcPr>
            <w:tcW w:w="992" w:type="dxa"/>
          </w:tcPr>
          <w:p w:rsidR="002D4D3D" w:rsidRDefault="002D4D3D">
            <w:pPr>
              <w:pStyle w:val="ConsPlusNormal"/>
            </w:pPr>
          </w:p>
        </w:tc>
        <w:tc>
          <w:tcPr>
            <w:tcW w:w="992" w:type="dxa"/>
          </w:tcPr>
          <w:p w:rsidR="002D4D3D" w:rsidRDefault="002D4D3D">
            <w:pPr>
              <w:pStyle w:val="ConsPlusNormal"/>
            </w:pPr>
          </w:p>
        </w:tc>
        <w:tc>
          <w:tcPr>
            <w:tcW w:w="958" w:type="dxa"/>
          </w:tcPr>
          <w:p w:rsidR="002D4D3D" w:rsidRDefault="002D4D3D">
            <w:pPr>
              <w:pStyle w:val="ConsPlusNormal"/>
            </w:pPr>
          </w:p>
        </w:tc>
      </w:tr>
      <w:tr w:rsidR="002D4D3D">
        <w:tc>
          <w:tcPr>
            <w:tcW w:w="567" w:type="dxa"/>
            <w:vMerge/>
          </w:tcPr>
          <w:p w:rsidR="002D4D3D" w:rsidRDefault="002D4D3D">
            <w:pPr>
              <w:pStyle w:val="ConsPlusNormal"/>
            </w:pPr>
          </w:p>
        </w:tc>
        <w:tc>
          <w:tcPr>
            <w:tcW w:w="1871" w:type="dxa"/>
          </w:tcPr>
          <w:p w:rsidR="002D4D3D" w:rsidRDefault="002D4D3D">
            <w:pPr>
              <w:pStyle w:val="ConsPlusNormal"/>
              <w:jc w:val="both"/>
            </w:pPr>
            <w:r>
              <w:t>продленного дня</w:t>
            </w:r>
          </w:p>
        </w:tc>
        <w:tc>
          <w:tcPr>
            <w:tcW w:w="1701" w:type="dxa"/>
            <w:vMerge/>
          </w:tcPr>
          <w:p w:rsidR="002D4D3D" w:rsidRDefault="002D4D3D">
            <w:pPr>
              <w:pStyle w:val="ConsPlusNormal"/>
            </w:pPr>
          </w:p>
        </w:tc>
        <w:tc>
          <w:tcPr>
            <w:tcW w:w="993" w:type="dxa"/>
          </w:tcPr>
          <w:p w:rsidR="002D4D3D" w:rsidRDefault="002D4D3D">
            <w:pPr>
              <w:pStyle w:val="ConsPlusNormal"/>
              <w:jc w:val="center"/>
            </w:pPr>
            <w:r>
              <w:t>20</w:t>
            </w:r>
          </w:p>
        </w:tc>
        <w:tc>
          <w:tcPr>
            <w:tcW w:w="992" w:type="dxa"/>
          </w:tcPr>
          <w:p w:rsidR="002D4D3D" w:rsidRDefault="002D4D3D">
            <w:pPr>
              <w:pStyle w:val="ConsPlusNormal"/>
              <w:jc w:val="center"/>
            </w:pPr>
            <w:r>
              <w:t>-</w:t>
            </w:r>
          </w:p>
        </w:tc>
        <w:tc>
          <w:tcPr>
            <w:tcW w:w="992" w:type="dxa"/>
          </w:tcPr>
          <w:p w:rsidR="002D4D3D" w:rsidRDefault="002D4D3D">
            <w:pPr>
              <w:pStyle w:val="ConsPlusNormal"/>
              <w:jc w:val="center"/>
            </w:pPr>
            <w:r>
              <w:t>-</w:t>
            </w:r>
          </w:p>
        </w:tc>
        <w:tc>
          <w:tcPr>
            <w:tcW w:w="992" w:type="dxa"/>
          </w:tcPr>
          <w:p w:rsidR="002D4D3D" w:rsidRDefault="002D4D3D">
            <w:pPr>
              <w:pStyle w:val="ConsPlusNormal"/>
              <w:jc w:val="center"/>
            </w:pPr>
            <w:r>
              <w:t>-</w:t>
            </w:r>
          </w:p>
        </w:tc>
        <w:tc>
          <w:tcPr>
            <w:tcW w:w="958" w:type="dxa"/>
          </w:tcPr>
          <w:p w:rsidR="002D4D3D" w:rsidRDefault="002D4D3D">
            <w:pPr>
              <w:pStyle w:val="ConsPlusNormal"/>
              <w:jc w:val="center"/>
            </w:pPr>
            <w:r>
              <w:t>-</w:t>
            </w:r>
          </w:p>
        </w:tc>
      </w:tr>
      <w:tr w:rsidR="002D4D3D">
        <w:tc>
          <w:tcPr>
            <w:tcW w:w="567" w:type="dxa"/>
            <w:vMerge/>
          </w:tcPr>
          <w:p w:rsidR="002D4D3D" w:rsidRDefault="002D4D3D">
            <w:pPr>
              <w:pStyle w:val="ConsPlusNormal"/>
            </w:pPr>
          </w:p>
        </w:tc>
        <w:tc>
          <w:tcPr>
            <w:tcW w:w="1871" w:type="dxa"/>
          </w:tcPr>
          <w:p w:rsidR="002D4D3D" w:rsidRDefault="002D4D3D">
            <w:pPr>
              <w:pStyle w:val="ConsPlusNormal"/>
              <w:jc w:val="both"/>
            </w:pPr>
            <w:r>
              <w:t>подготовительных</w:t>
            </w:r>
          </w:p>
        </w:tc>
        <w:tc>
          <w:tcPr>
            <w:tcW w:w="1701" w:type="dxa"/>
            <w:vMerge/>
          </w:tcPr>
          <w:p w:rsidR="002D4D3D" w:rsidRDefault="002D4D3D">
            <w:pPr>
              <w:pStyle w:val="ConsPlusNormal"/>
            </w:pPr>
          </w:p>
        </w:tc>
        <w:tc>
          <w:tcPr>
            <w:tcW w:w="993" w:type="dxa"/>
          </w:tcPr>
          <w:p w:rsidR="002D4D3D" w:rsidRDefault="002D4D3D">
            <w:pPr>
              <w:pStyle w:val="ConsPlusNormal"/>
              <w:jc w:val="center"/>
            </w:pPr>
            <w:r>
              <w:t>10</w:t>
            </w:r>
          </w:p>
        </w:tc>
        <w:tc>
          <w:tcPr>
            <w:tcW w:w="992" w:type="dxa"/>
          </w:tcPr>
          <w:p w:rsidR="002D4D3D" w:rsidRDefault="002D4D3D">
            <w:pPr>
              <w:pStyle w:val="ConsPlusNormal"/>
              <w:jc w:val="center"/>
            </w:pPr>
            <w:r>
              <w:t>-</w:t>
            </w:r>
          </w:p>
        </w:tc>
        <w:tc>
          <w:tcPr>
            <w:tcW w:w="992" w:type="dxa"/>
          </w:tcPr>
          <w:p w:rsidR="002D4D3D" w:rsidRDefault="002D4D3D">
            <w:pPr>
              <w:pStyle w:val="ConsPlusNormal"/>
              <w:jc w:val="center"/>
            </w:pPr>
            <w:r>
              <w:t>-</w:t>
            </w:r>
          </w:p>
        </w:tc>
        <w:tc>
          <w:tcPr>
            <w:tcW w:w="992" w:type="dxa"/>
          </w:tcPr>
          <w:p w:rsidR="002D4D3D" w:rsidRDefault="002D4D3D">
            <w:pPr>
              <w:pStyle w:val="ConsPlusNormal"/>
              <w:jc w:val="center"/>
            </w:pPr>
            <w:r>
              <w:t>-</w:t>
            </w:r>
          </w:p>
        </w:tc>
        <w:tc>
          <w:tcPr>
            <w:tcW w:w="958" w:type="dxa"/>
          </w:tcPr>
          <w:p w:rsidR="002D4D3D" w:rsidRDefault="002D4D3D">
            <w:pPr>
              <w:pStyle w:val="ConsPlusNormal"/>
              <w:jc w:val="center"/>
            </w:pPr>
            <w:r>
              <w:t>-</w:t>
            </w:r>
          </w:p>
        </w:tc>
      </w:tr>
      <w:tr w:rsidR="002D4D3D">
        <w:tc>
          <w:tcPr>
            <w:tcW w:w="567" w:type="dxa"/>
          </w:tcPr>
          <w:p w:rsidR="002D4D3D" w:rsidRDefault="002D4D3D">
            <w:pPr>
              <w:pStyle w:val="ConsPlusNormal"/>
              <w:jc w:val="center"/>
            </w:pPr>
            <w:r>
              <w:t>7</w:t>
            </w:r>
          </w:p>
        </w:tc>
        <w:tc>
          <w:tcPr>
            <w:tcW w:w="1871" w:type="dxa"/>
          </w:tcPr>
          <w:p w:rsidR="002D4D3D" w:rsidRDefault="002D4D3D">
            <w:pPr>
              <w:pStyle w:val="ConsPlusNormal"/>
              <w:jc w:val="both"/>
            </w:pPr>
            <w:r>
              <w:t>Режим работы образовательного учреждения в две смены</w:t>
            </w:r>
          </w:p>
        </w:tc>
        <w:tc>
          <w:tcPr>
            <w:tcW w:w="1701" w:type="dxa"/>
          </w:tcPr>
          <w:p w:rsidR="002D4D3D" w:rsidRDefault="002D4D3D">
            <w:pPr>
              <w:pStyle w:val="ConsPlusNormal"/>
              <w:jc w:val="center"/>
            </w:pPr>
            <w:r>
              <w:t>-</w:t>
            </w:r>
          </w:p>
        </w:tc>
        <w:tc>
          <w:tcPr>
            <w:tcW w:w="993" w:type="dxa"/>
          </w:tcPr>
          <w:p w:rsidR="002D4D3D" w:rsidRDefault="002D4D3D">
            <w:pPr>
              <w:pStyle w:val="ConsPlusNormal"/>
              <w:jc w:val="center"/>
            </w:pPr>
            <w:r>
              <w:t>5</w:t>
            </w:r>
          </w:p>
        </w:tc>
        <w:tc>
          <w:tcPr>
            <w:tcW w:w="992" w:type="dxa"/>
          </w:tcPr>
          <w:p w:rsidR="002D4D3D" w:rsidRDefault="002D4D3D">
            <w:pPr>
              <w:pStyle w:val="ConsPlusNormal"/>
              <w:jc w:val="center"/>
            </w:pPr>
            <w:r>
              <w:t>-</w:t>
            </w:r>
          </w:p>
        </w:tc>
        <w:tc>
          <w:tcPr>
            <w:tcW w:w="992" w:type="dxa"/>
          </w:tcPr>
          <w:p w:rsidR="002D4D3D" w:rsidRDefault="002D4D3D">
            <w:pPr>
              <w:pStyle w:val="ConsPlusNormal"/>
              <w:jc w:val="center"/>
            </w:pPr>
            <w:r>
              <w:t>-</w:t>
            </w:r>
          </w:p>
        </w:tc>
        <w:tc>
          <w:tcPr>
            <w:tcW w:w="992" w:type="dxa"/>
          </w:tcPr>
          <w:p w:rsidR="002D4D3D" w:rsidRDefault="002D4D3D">
            <w:pPr>
              <w:pStyle w:val="ConsPlusNormal"/>
              <w:jc w:val="center"/>
            </w:pPr>
            <w:r>
              <w:t>-</w:t>
            </w:r>
          </w:p>
        </w:tc>
        <w:tc>
          <w:tcPr>
            <w:tcW w:w="958" w:type="dxa"/>
          </w:tcPr>
          <w:p w:rsidR="002D4D3D" w:rsidRDefault="002D4D3D">
            <w:pPr>
              <w:pStyle w:val="ConsPlusNormal"/>
              <w:jc w:val="center"/>
            </w:pPr>
            <w:r>
              <w:t>-</w:t>
            </w:r>
          </w:p>
        </w:tc>
      </w:tr>
      <w:tr w:rsidR="002D4D3D">
        <w:tc>
          <w:tcPr>
            <w:tcW w:w="567" w:type="dxa"/>
          </w:tcPr>
          <w:p w:rsidR="002D4D3D" w:rsidRDefault="002D4D3D">
            <w:pPr>
              <w:pStyle w:val="ConsPlusNormal"/>
              <w:jc w:val="center"/>
            </w:pPr>
            <w:r>
              <w:t>8</w:t>
            </w:r>
          </w:p>
        </w:tc>
        <w:tc>
          <w:tcPr>
            <w:tcW w:w="1871" w:type="dxa"/>
          </w:tcPr>
          <w:p w:rsidR="002D4D3D" w:rsidRDefault="002D4D3D">
            <w:pPr>
              <w:pStyle w:val="ConsPlusNormal"/>
              <w:jc w:val="both"/>
            </w:pPr>
            <w:proofErr w:type="gramStart"/>
            <w:r>
              <w:t>Превышение плановой (проектной наполняемости (по классам (группам) или по количеству обучающихся) в образовательных организациях, реализующих программы дошкольного образования, общеобразовательные программы</w:t>
            </w:r>
            <w:proofErr w:type="gramEnd"/>
          </w:p>
        </w:tc>
        <w:tc>
          <w:tcPr>
            <w:tcW w:w="1701" w:type="dxa"/>
          </w:tcPr>
          <w:p w:rsidR="002D4D3D" w:rsidRDefault="002D4D3D">
            <w:pPr>
              <w:pStyle w:val="ConsPlusNormal"/>
              <w:jc w:val="center"/>
            </w:pPr>
            <w:r>
              <w:t>За каждые 50 человек или каждые 2 класса (группы)</w:t>
            </w:r>
          </w:p>
        </w:tc>
        <w:tc>
          <w:tcPr>
            <w:tcW w:w="993" w:type="dxa"/>
          </w:tcPr>
          <w:p w:rsidR="002D4D3D" w:rsidRDefault="002D4D3D">
            <w:pPr>
              <w:pStyle w:val="ConsPlusNormal"/>
              <w:jc w:val="center"/>
            </w:pPr>
            <w:r>
              <w:t>15</w:t>
            </w:r>
          </w:p>
        </w:tc>
        <w:tc>
          <w:tcPr>
            <w:tcW w:w="992" w:type="dxa"/>
          </w:tcPr>
          <w:p w:rsidR="002D4D3D" w:rsidRDefault="002D4D3D">
            <w:pPr>
              <w:pStyle w:val="ConsPlusNormal"/>
              <w:jc w:val="center"/>
            </w:pPr>
            <w:r>
              <w:t>15</w:t>
            </w:r>
          </w:p>
        </w:tc>
        <w:tc>
          <w:tcPr>
            <w:tcW w:w="992" w:type="dxa"/>
          </w:tcPr>
          <w:p w:rsidR="002D4D3D" w:rsidRDefault="002D4D3D">
            <w:pPr>
              <w:pStyle w:val="ConsPlusNormal"/>
              <w:jc w:val="center"/>
            </w:pPr>
            <w:r>
              <w:t>-</w:t>
            </w:r>
          </w:p>
        </w:tc>
        <w:tc>
          <w:tcPr>
            <w:tcW w:w="992" w:type="dxa"/>
          </w:tcPr>
          <w:p w:rsidR="002D4D3D" w:rsidRDefault="002D4D3D">
            <w:pPr>
              <w:pStyle w:val="ConsPlusNormal"/>
              <w:jc w:val="center"/>
            </w:pPr>
            <w:r>
              <w:t>-</w:t>
            </w:r>
          </w:p>
        </w:tc>
        <w:tc>
          <w:tcPr>
            <w:tcW w:w="958" w:type="dxa"/>
          </w:tcPr>
          <w:p w:rsidR="002D4D3D" w:rsidRDefault="002D4D3D">
            <w:pPr>
              <w:pStyle w:val="ConsPlusNormal"/>
              <w:jc w:val="center"/>
            </w:pPr>
            <w:r>
              <w:t>-</w:t>
            </w:r>
          </w:p>
        </w:tc>
      </w:tr>
      <w:tr w:rsidR="002D4D3D">
        <w:tc>
          <w:tcPr>
            <w:tcW w:w="567" w:type="dxa"/>
            <w:vMerge w:val="restart"/>
          </w:tcPr>
          <w:p w:rsidR="002D4D3D" w:rsidRDefault="002D4D3D">
            <w:pPr>
              <w:pStyle w:val="ConsPlusNormal"/>
              <w:jc w:val="center"/>
            </w:pPr>
            <w:r>
              <w:t>9</w:t>
            </w:r>
          </w:p>
        </w:tc>
        <w:tc>
          <w:tcPr>
            <w:tcW w:w="1871" w:type="dxa"/>
            <w:vMerge w:val="restart"/>
          </w:tcPr>
          <w:p w:rsidR="002D4D3D" w:rsidRDefault="002D4D3D">
            <w:pPr>
              <w:pStyle w:val="ConsPlusNormal"/>
              <w:jc w:val="both"/>
            </w:pPr>
            <w:r>
              <w:t>Круглосуточное пребывание обучающихся (воспитанников) в учреждениях</w:t>
            </w:r>
          </w:p>
        </w:tc>
        <w:tc>
          <w:tcPr>
            <w:tcW w:w="1701" w:type="dxa"/>
          </w:tcPr>
          <w:p w:rsidR="002D4D3D" w:rsidRDefault="002D4D3D">
            <w:pPr>
              <w:pStyle w:val="ConsPlusNormal"/>
              <w:jc w:val="center"/>
            </w:pPr>
            <w:r>
              <w:t>При наличии от 1 до 3 гру</w:t>
            </w:r>
            <w:proofErr w:type="gramStart"/>
            <w:r>
              <w:t>пп с кр</w:t>
            </w:r>
            <w:proofErr w:type="gramEnd"/>
            <w:r>
              <w:t>углосуточным пребыванием обучающихся (воспитанников)</w:t>
            </w:r>
          </w:p>
        </w:tc>
        <w:tc>
          <w:tcPr>
            <w:tcW w:w="993" w:type="dxa"/>
          </w:tcPr>
          <w:p w:rsidR="002D4D3D" w:rsidRDefault="002D4D3D">
            <w:pPr>
              <w:pStyle w:val="ConsPlusNormal"/>
              <w:jc w:val="center"/>
            </w:pPr>
            <w:r>
              <w:t>10</w:t>
            </w:r>
          </w:p>
        </w:tc>
        <w:tc>
          <w:tcPr>
            <w:tcW w:w="992" w:type="dxa"/>
          </w:tcPr>
          <w:p w:rsidR="002D4D3D" w:rsidRDefault="002D4D3D">
            <w:pPr>
              <w:pStyle w:val="ConsPlusNormal"/>
              <w:jc w:val="center"/>
            </w:pPr>
            <w:r>
              <w:t>10</w:t>
            </w:r>
          </w:p>
        </w:tc>
        <w:tc>
          <w:tcPr>
            <w:tcW w:w="992" w:type="dxa"/>
          </w:tcPr>
          <w:p w:rsidR="002D4D3D" w:rsidRDefault="002D4D3D">
            <w:pPr>
              <w:pStyle w:val="ConsPlusNormal"/>
              <w:jc w:val="center"/>
            </w:pPr>
            <w:r>
              <w:t>-</w:t>
            </w:r>
          </w:p>
        </w:tc>
        <w:tc>
          <w:tcPr>
            <w:tcW w:w="992" w:type="dxa"/>
          </w:tcPr>
          <w:p w:rsidR="002D4D3D" w:rsidRDefault="002D4D3D">
            <w:pPr>
              <w:pStyle w:val="ConsPlusNormal"/>
              <w:jc w:val="center"/>
            </w:pPr>
            <w:r>
              <w:t>-</w:t>
            </w:r>
          </w:p>
        </w:tc>
        <w:tc>
          <w:tcPr>
            <w:tcW w:w="958" w:type="dxa"/>
          </w:tcPr>
          <w:p w:rsidR="002D4D3D" w:rsidRDefault="002D4D3D">
            <w:pPr>
              <w:pStyle w:val="ConsPlusNormal"/>
              <w:jc w:val="center"/>
            </w:pPr>
            <w:r>
              <w:t>-</w:t>
            </w:r>
          </w:p>
        </w:tc>
      </w:tr>
      <w:tr w:rsidR="002D4D3D">
        <w:tc>
          <w:tcPr>
            <w:tcW w:w="567" w:type="dxa"/>
            <w:vMerge/>
          </w:tcPr>
          <w:p w:rsidR="002D4D3D" w:rsidRDefault="002D4D3D">
            <w:pPr>
              <w:pStyle w:val="ConsPlusNormal"/>
            </w:pPr>
          </w:p>
        </w:tc>
        <w:tc>
          <w:tcPr>
            <w:tcW w:w="1871" w:type="dxa"/>
            <w:vMerge/>
          </w:tcPr>
          <w:p w:rsidR="002D4D3D" w:rsidRDefault="002D4D3D">
            <w:pPr>
              <w:pStyle w:val="ConsPlusNormal"/>
            </w:pPr>
          </w:p>
        </w:tc>
        <w:tc>
          <w:tcPr>
            <w:tcW w:w="1701" w:type="dxa"/>
          </w:tcPr>
          <w:p w:rsidR="002D4D3D" w:rsidRDefault="002D4D3D">
            <w:pPr>
              <w:pStyle w:val="ConsPlusNormal"/>
              <w:jc w:val="center"/>
            </w:pPr>
            <w:r>
              <w:t>При наличии 4 и более гру</w:t>
            </w:r>
            <w:proofErr w:type="gramStart"/>
            <w:r>
              <w:t>пп с кр</w:t>
            </w:r>
            <w:proofErr w:type="gramEnd"/>
            <w:r>
              <w:t>углосуточным пребыванием обучающихся (воспитанников)</w:t>
            </w:r>
          </w:p>
        </w:tc>
        <w:tc>
          <w:tcPr>
            <w:tcW w:w="993" w:type="dxa"/>
          </w:tcPr>
          <w:p w:rsidR="002D4D3D" w:rsidRDefault="002D4D3D">
            <w:pPr>
              <w:pStyle w:val="ConsPlusNormal"/>
              <w:jc w:val="center"/>
            </w:pPr>
            <w:r>
              <w:t>30</w:t>
            </w:r>
          </w:p>
        </w:tc>
        <w:tc>
          <w:tcPr>
            <w:tcW w:w="992" w:type="dxa"/>
          </w:tcPr>
          <w:p w:rsidR="002D4D3D" w:rsidRDefault="002D4D3D">
            <w:pPr>
              <w:pStyle w:val="ConsPlusNormal"/>
              <w:jc w:val="center"/>
            </w:pPr>
            <w:r>
              <w:t>30</w:t>
            </w:r>
          </w:p>
        </w:tc>
        <w:tc>
          <w:tcPr>
            <w:tcW w:w="992" w:type="dxa"/>
          </w:tcPr>
          <w:p w:rsidR="002D4D3D" w:rsidRDefault="002D4D3D">
            <w:pPr>
              <w:pStyle w:val="ConsPlusNormal"/>
              <w:jc w:val="center"/>
            </w:pPr>
            <w:r>
              <w:t>-</w:t>
            </w:r>
          </w:p>
        </w:tc>
        <w:tc>
          <w:tcPr>
            <w:tcW w:w="992" w:type="dxa"/>
          </w:tcPr>
          <w:p w:rsidR="002D4D3D" w:rsidRDefault="002D4D3D">
            <w:pPr>
              <w:pStyle w:val="ConsPlusNormal"/>
              <w:jc w:val="center"/>
            </w:pPr>
            <w:r>
              <w:t>-</w:t>
            </w:r>
          </w:p>
        </w:tc>
        <w:tc>
          <w:tcPr>
            <w:tcW w:w="958" w:type="dxa"/>
          </w:tcPr>
          <w:p w:rsidR="002D4D3D" w:rsidRDefault="002D4D3D">
            <w:pPr>
              <w:pStyle w:val="ConsPlusNormal"/>
              <w:jc w:val="center"/>
            </w:pPr>
            <w:r>
              <w:t>-</w:t>
            </w:r>
          </w:p>
        </w:tc>
      </w:tr>
      <w:tr w:rsidR="002D4D3D">
        <w:tc>
          <w:tcPr>
            <w:tcW w:w="567" w:type="dxa"/>
            <w:vMerge/>
          </w:tcPr>
          <w:p w:rsidR="002D4D3D" w:rsidRDefault="002D4D3D">
            <w:pPr>
              <w:pStyle w:val="ConsPlusNormal"/>
            </w:pPr>
          </w:p>
        </w:tc>
        <w:tc>
          <w:tcPr>
            <w:tcW w:w="1871" w:type="dxa"/>
            <w:vMerge/>
          </w:tcPr>
          <w:p w:rsidR="002D4D3D" w:rsidRDefault="002D4D3D">
            <w:pPr>
              <w:pStyle w:val="ConsPlusNormal"/>
            </w:pPr>
          </w:p>
        </w:tc>
        <w:tc>
          <w:tcPr>
            <w:tcW w:w="1701" w:type="dxa"/>
          </w:tcPr>
          <w:p w:rsidR="002D4D3D" w:rsidRDefault="002D4D3D">
            <w:pPr>
              <w:pStyle w:val="ConsPlusNormal"/>
              <w:jc w:val="center"/>
            </w:pPr>
            <w:r>
              <w:t xml:space="preserve">При круглосуточном </w:t>
            </w:r>
            <w:r>
              <w:lastRenderedPageBreak/>
              <w:t>режиме работы учреждения</w:t>
            </w:r>
          </w:p>
        </w:tc>
        <w:tc>
          <w:tcPr>
            <w:tcW w:w="993" w:type="dxa"/>
          </w:tcPr>
          <w:p w:rsidR="002D4D3D" w:rsidRDefault="002D4D3D">
            <w:pPr>
              <w:pStyle w:val="ConsPlusNormal"/>
              <w:jc w:val="center"/>
            </w:pPr>
            <w:r>
              <w:lastRenderedPageBreak/>
              <w:t>30</w:t>
            </w:r>
          </w:p>
        </w:tc>
        <w:tc>
          <w:tcPr>
            <w:tcW w:w="992" w:type="dxa"/>
          </w:tcPr>
          <w:p w:rsidR="002D4D3D" w:rsidRDefault="002D4D3D">
            <w:pPr>
              <w:pStyle w:val="ConsPlusNormal"/>
              <w:jc w:val="center"/>
            </w:pPr>
            <w:r>
              <w:t>30</w:t>
            </w:r>
          </w:p>
        </w:tc>
        <w:tc>
          <w:tcPr>
            <w:tcW w:w="992" w:type="dxa"/>
          </w:tcPr>
          <w:p w:rsidR="002D4D3D" w:rsidRDefault="002D4D3D">
            <w:pPr>
              <w:pStyle w:val="ConsPlusNormal"/>
              <w:jc w:val="center"/>
            </w:pPr>
            <w:r>
              <w:t>30</w:t>
            </w:r>
          </w:p>
        </w:tc>
        <w:tc>
          <w:tcPr>
            <w:tcW w:w="992" w:type="dxa"/>
          </w:tcPr>
          <w:p w:rsidR="002D4D3D" w:rsidRDefault="002D4D3D">
            <w:pPr>
              <w:pStyle w:val="ConsPlusNormal"/>
              <w:jc w:val="center"/>
            </w:pPr>
            <w:r>
              <w:t>-</w:t>
            </w:r>
          </w:p>
        </w:tc>
        <w:tc>
          <w:tcPr>
            <w:tcW w:w="958" w:type="dxa"/>
          </w:tcPr>
          <w:p w:rsidR="002D4D3D" w:rsidRDefault="002D4D3D">
            <w:pPr>
              <w:pStyle w:val="ConsPlusNormal"/>
              <w:jc w:val="center"/>
            </w:pPr>
            <w:r>
              <w:t>-</w:t>
            </w:r>
          </w:p>
        </w:tc>
      </w:tr>
      <w:tr w:rsidR="002D4D3D">
        <w:tc>
          <w:tcPr>
            <w:tcW w:w="567" w:type="dxa"/>
          </w:tcPr>
          <w:p w:rsidR="002D4D3D" w:rsidRDefault="002D4D3D">
            <w:pPr>
              <w:pStyle w:val="ConsPlusNormal"/>
              <w:jc w:val="center"/>
            </w:pPr>
            <w:r>
              <w:lastRenderedPageBreak/>
              <w:t>10</w:t>
            </w:r>
          </w:p>
        </w:tc>
        <w:tc>
          <w:tcPr>
            <w:tcW w:w="1871" w:type="dxa"/>
          </w:tcPr>
          <w:p w:rsidR="002D4D3D" w:rsidRDefault="002D4D3D">
            <w:pPr>
              <w:pStyle w:val="ConsPlusNormal"/>
              <w:jc w:val="both"/>
            </w:pPr>
            <w:r>
              <w:t>Наличие структурных подразделений, обеспечивающих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предусмотренных локальными нормативными актами образовательной организации (ДОУ при СОШ; подготовительные отделения и курсы; методические и учебно-методические подразделения; школьные спортивные клубы)</w:t>
            </w:r>
          </w:p>
        </w:tc>
        <w:tc>
          <w:tcPr>
            <w:tcW w:w="1701" w:type="dxa"/>
          </w:tcPr>
          <w:p w:rsidR="002D4D3D" w:rsidRDefault="002D4D3D">
            <w:pPr>
              <w:pStyle w:val="ConsPlusNormal"/>
              <w:jc w:val="center"/>
            </w:pPr>
            <w:r>
              <w:t>За каждое структурное подразделение</w:t>
            </w:r>
          </w:p>
        </w:tc>
        <w:tc>
          <w:tcPr>
            <w:tcW w:w="993" w:type="dxa"/>
          </w:tcPr>
          <w:p w:rsidR="002D4D3D" w:rsidRDefault="002D4D3D">
            <w:pPr>
              <w:pStyle w:val="ConsPlusNormal"/>
              <w:jc w:val="center"/>
            </w:pPr>
            <w:r>
              <w:t>30</w:t>
            </w:r>
          </w:p>
        </w:tc>
        <w:tc>
          <w:tcPr>
            <w:tcW w:w="992" w:type="dxa"/>
          </w:tcPr>
          <w:p w:rsidR="002D4D3D" w:rsidRDefault="002D4D3D">
            <w:pPr>
              <w:pStyle w:val="ConsPlusNormal"/>
              <w:jc w:val="center"/>
            </w:pPr>
            <w:r>
              <w:t>30</w:t>
            </w:r>
          </w:p>
        </w:tc>
        <w:tc>
          <w:tcPr>
            <w:tcW w:w="992" w:type="dxa"/>
          </w:tcPr>
          <w:p w:rsidR="002D4D3D" w:rsidRDefault="002D4D3D">
            <w:pPr>
              <w:pStyle w:val="ConsPlusNormal"/>
              <w:jc w:val="center"/>
            </w:pPr>
            <w:r>
              <w:t>30</w:t>
            </w:r>
          </w:p>
        </w:tc>
        <w:tc>
          <w:tcPr>
            <w:tcW w:w="992" w:type="dxa"/>
          </w:tcPr>
          <w:p w:rsidR="002D4D3D" w:rsidRDefault="002D4D3D">
            <w:pPr>
              <w:pStyle w:val="ConsPlusNormal"/>
              <w:jc w:val="center"/>
            </w:pPr>
            <w:r>
              <w:t>-</w:t>
            </w:r>
          </w:p>
        </w:tc>
        <w:tc>
          <w:tcPr>
            <w:tcW w:w="958" w:type="dxa"/>
          </w:tcPr>
          <w:p w:rsidR="002D4D3D" w:rsidRDefault="002D4D3D">
            <w:pPr>
              <w:pStyle w:val="ConsPlusNormal"/>
              <w:jc w:val="center"/>
            </w:pPr>
            <w:r>
              <w:t>-</w:t>
            </w:r>
          </w:p>
        </w:tc>
      </w:tr>
      <w:tr w:rsidR="002D4D3D">
        <w:tc>
          <w:tcPr>
            <w:tcW w:w="567" w:type="dxa"/>
          </w:tcPr>
          <w:p w:rsidR="002D4D3D" w:rsidRDefault="002D4D3D">
            <w:pPr>
              <w:pStyle w:val="ConsPlusNormal"/>
              <w:jc w:val="center"/>
            </w:pPr>
            <w:r>
              <w:t>11</w:t>
            </w:r>
          </w:p>
        </w:tc>
        <w:tc>
          <w:tcPr>
            <w:tcW w:w="1871" w:type="dxa"/>
          </w:tcPr>
          <w:p w:rsidR="002D4D3D" w:rsidRDefault="002D4D3D">
            <w:pPr>
              <w:pStyle w:val="ConsPlusNormal"/>
              <w:jc w:val="both"/>
            </w:pPr>
            <w:r>
              <w:t>Наличие творческих коллективов в составе не менее 7 участников, действующих не менее 2 лет и участвующих в выездных концертных мероприятиях</w:t>
            </w:r>
          </w:p>
        </w:tc>
        <w:tc>
          <w:tcPr>
            <w:tcW w:w="1701" w:type="dxa"/>
          </w:tcPr>
          <w:p w:rsidR="002D4D3D" w:rsidRDefault="002D4D3D">
            <w:pPr>
              <w:pStyle w:val="ConsPlusNormal"/>
              <w:jc w:val="center"/>
            </w:pPr>
            <w:r>
              <w:t>Из расчета за каждый коллектив</w:t>
            </w:r>
          </w:p>
        </w:tc>
        <w:tc>
          <w:tcPr>
            <w:tcW w:w="993" w:type="dxa"/>
          </w:tcPr>
          <w:p w:rsidR="002D4D3D" w:rsidRDefault="002D4D3D">
            <w:pPr>
              <w:pStyle w:val="ConsPlusNormal"/>
              <w:jc w:val="center"/>
            </w:pPr>
            <w:r>
              <w:t>10</w:t>
            </w:r>
          </w:p>
        </w:tc>
        <w:tc>
          <w:tcPr>
            <w:tcW w:w="992" w:type="dxa"/>
          </w:tcPr>
          <w:p w:rsidR="002D4D3D" w:rsidRDefault="002D4D3D">
            <w:pPr>
              <w:pStyle w:val="ConsPlusNormal"/>
              <w:jc w:val="center"/>
            </w:pPr>
            <w:r>
              <w:t>10</w:t>
            </w:r>
          </w:p>
        </w:tc>
        <w:tc>
          <w:tcPr>
            <w:tcW w:w="992" w:type="dxa"/>
          </w:tcPr>
          <w:p w:rsidR="002D4D3D" w:rsidRDefault="002D4D3D">
            <w:pPr>
              <w:pStyle w:val="ConsPlusNormal"/>
              <w:jc w:val="center"/>
            </w:pPr>
            <w:r>
              <w:t>10</w:t>
            </w:r>
          </w:p>
        </w:tc>
        <w:tc>
          <w:tcPr>
            <w:tcW w:w="992" w:type="dxa"/>
          </w:tcPr>
          <w:p w:rsidR="002D4D3D" w:rsidRDefault="002D4D3D">
            <w:pPr>
              <w:pStyle w:val="ConsPlusNormal"/>
              <w:jc w:val="center"/>
            </w:pPr>
            <w:r>
              <w:t>-</w:t>
            </w:r>
          </w:p>
        </w:tc>
        <w:tc>
          <w:tcPr>
            <w:tcW w:w="958" w:type="dxa"/>
          </w:tcPr>
          <w:p w:rsidR="002D4D3D" w:rsidRDefault="002D4D3D">
            <w:pPr>
              <w:pStyle w:val="ConsPlusNormal"/>
              <w:jc w:val="center"/>
            </w:pPr>
            <w:r>
              <w:t>-</w:t>
            </w:r>
          </w:p>
        </w:tc>
      </w:tr>
      <w:tr w:rsidR="002D4D3D">
        <w:tc>
          <w:tcPr>
            <w:tcW w:w="567" w:type="dxa"/>
          </w:tcPr>
          <w:p w:rsidR="002D4D3D" w:rsidRDefault="002D4D3D">
            <w:pPr>
              <w:pStyle w:val="ConsPlusNormal"/>
              <w:jc w:val="center"/>
            </w:pPr>
            <w:r>
              <w:t>12</w:t>
            </w:r>
          </w:p>
        </w:tc>
        <w:tc>
          <w:tcPr>
            <w:tcW w:w="1871" w:type="dxa"/>
          </w:tcPr>
          <w:p w:rsidR="002D4D3D" w:rsidRDefault="002D4D3D">
            <w:pPr>
              <w:pStyle w:val="ConsPlusNormal"/>
              <w:jc w:val="both"/>
            </w:pPr>
            <w:proofErr w:type="gramStart"/>
            <w:r>
              <w:t xml:space="preserve">Наличие специализированных помещений, оборудованных в </w:t>
            </w:r>
            <w:r>
              <w:lastRenderedPageBreak/>
              <w:t>соответствии с требованиями ФГОС и используемых в образовательном процессе (медицинский кабинет, кабинет психолога, кабинет учителя-логопеда, музыкальный зал, спортивный зал, изостудия, комната психологической разгрузки, театральная студия, библиотека, игротека, бассейн, спортивная площадка, стадион, зимний сад, компьютерные классы, производственные мастерские, класс хореографии, столовая)</w:t>
            </w:r>
            <w:proofErr w:type="gramEnd"/>
          </w:p>
        </w:tc>
        <w:tc>
          <w:tcPr>
            <w:tcW w:w="1701" w:type="dxa"/>
          </w:tcPr>
          <w:p w:rsidR="002D4D3D" w:rsidRDefault="002D4D3D">
            <w:pPr>
              <w:pStyle w:val="ConsPlusNormal"/>
              <w:jc w:val="center"/>
            </w:pPr>
            <w:r>
              <w:lastRenderedPageBreak/>
              <w:t>Из расчета за каждый вид</w:t>
            </w:r>
          </w:p>
        </w:tc>
        <w:tc>
          <w:tcPr>
            <w:tcW w:w="993" w:type="dxa"/>
          </w:tcPr>
          <w:p w:rsidR="002D4D3D" w:rsidRDefault="002D4D3D">
            <w:pPr>
              <w:pStyle w:val="ConsPlusNormal"/>
              <w:jc w:val="center"/>
            </w:pPr>
            <w:r>
              <w:t>10</w:t>
            </w:r>
          </w:p>
        </w:tc>
        <w:tc>
          <w:tcPr>
            <w:tcW w:w="992" w:type="dxa"/>
          </w:tcPr>
          <w:p w:rsidR="002D4D3D" w:rsidRDefault="002D4D3D">
            <w:pPr>
              <w:pStyle w:val="ConsPlusNormal"/>
              <w:jc w:val="center"/>
            </w:pPr>
            <w:r>
              <w:t>10</w:t>
            </w:r>
          </w:p>
        </w:tc>
        <w:tc>
          <w:tcPr>
            <w:tcW w:w="992" w:type="dxa"/>
          </w:tcPr>
          <w:p w:rsidR="002D4D3D" w:rsidRDefault="002D4D3D">
            <w:pPr>
              <w:pStyle w:val="ConsPlusNormal"/>
              <w:jc w:val="center"/>
            </w:pPr>
            <w:r>
              <w:t>10</w:t>
            </w:r>
          </w:p>
        </w:tc>
        <w:tc>
          <w:tcPr>
            <w:tcW w:w="992" w:type="dxa"/>
          </w:tcPr>
          <w:p w:rsidR="002D4D3D" w:rsidRDefault="002D4D3D">
            <w:pPr>
              <w:pStyle w:val="ConsPlusNormal"/>
              <w:jc w:val="center"/>
            </w:pPr>
            <w:r>
              <w:t>-</w:t>
            </w:r>
          </w:p>
        </w:tc>
        <w:tc>
          <w:tcPr>
            <w:tcW w:w="958" w:type="dxa"/>
          </w:tcPr>
          <w:p w:rsidR="002D4D3D" w:rsidRDefault="002D4D3D">
            <w:pPr>
              <w:pStyle w:val="ConsPlusNormal"/>
              <w:jc w:val="center"/>
            </w:pPr>
            <w:r>
              <w:t>-</w:t>
            </w:r>
          </w:p>
        </w:tc>
      </w:tr>
      <w:tr w:rsidR="002D4D3D">
        <w:tc>
          <w:tcPr>
            <w:tcW w:w="567" w:type="dxa"/>
          </w:tcPr>
          <w:p w:rsidR="002D4D3D" w:rsidRDefault="002D4D3D">
            <w:pPr>
              <w:pStyle w:val="ConsPlusNormal"/>
              <w:jc w:val="center"/>
            </w:pPr>
            <w:r>
              <w:lastRenderedPageBreak/>
              <w:t>13</w:t>
            </w:r>
          </w:p>
        </w:tc>
        <w:tc>
          <w:tcPr>
            <w:tcW w:w="1871" w:type="dxa"/>
          </w:tcPr>
          <w:p w:rsidR="002D4D3D" w:rsidRDefault="002D4D3D">
            <w:pPr>
              <w:pStyle w:val="ConsPlusNormal"/>
              <w:jc w:val="both"/>
            </w:pPr>
            <w:r>
              <w:t>Размещение учреждения в нескольких обособленных зданиях</w:t>
            </w:r>
          </w:p>
        </w:tc>
        <w:tc>
          <w:tcPr>
            <w:tcW w:w="1701" w:type="dxa"/>
          </w:tcPr>
          <w:p w:rsidR="002D4D3D" w:rsidRDefault="002D4D3D">
            <w:pPr>
              <w:pStyle w:val="ConsPlusNormal"/>
              <w:jc w:val="center"/>
            </w:pPr>
            <w:r>
              <w:t>Из расчета за каждое отдельно стоящее здание (помимо основного)</w:t>
            </w:r>
          </w:p>
        </w:tc>
        <w:tc>
          <w:tcPr>
            <w:tcW w:w="993" w:type="dxa"/>
          </w:tcPr>
          <w:p w:rsidR="002D4D3D" w:rsidRDefault="002D4D3D">
            <w:pPr>
              <w:pStyle w:val="ConsPlusNormal"/>
              <w:jc w:val="center"/>
            </w:pPr>
            <w:r>
              <w:t>5, но не более 20</w:t>
            </w:r>
          </w:p>
        </w:tc>
        <w:tc>
          <w:tcPr>
            <w:tcW w:w="992" w:type="dxa"/>
          </w:tcPr>
          <w:p w:rsidR="002D4D3D" w:rsidRDefault="002D4D3D">
            <w:pPr>
              <w:pStyle w:val="ConsPlusNormal"/>
              <w:jc w:val="center"/>
            </w:pPr>
            <w:r>
              <w:t>5, но не более 20</w:t>
            </w:r>
          </w:p>
        </w:tc>
        <w:tc>
          <w:tcPr>
            <w:tcW w:w="992" w:type="dxa"/>
          </w:tcPr>
          <w:p w:rsidR="002D4D3D" w:rsidRDefault="002D4D3D">
            <w:pPr>
              <w:pStyle w:val="ConsPlusNormal"/>
              <w:jc w:val="center"/>
            </w:pPr>
            <w:r>
              <w:t>5, но не более 20</w:t>
            </w:r>
          </w:p>
        </w:tc>
        <w:tc>
          <w:tcPr>
            <w:tcW w:w="992" w:type="dxa"/>
          </w:tcPr>
          <w:p w:rsidR="002D4D3D" w:rsidRDefault="002D4D3D">
            <w:pPr>
              <w:pStyle w:val="ConsPlusNormal"/>
              <w:jc w:val="center"/>
            </w:pPr>
            <w:r>
              <w:t>5, но не более 20</w:t>
            </w:r>
          </w:p>
        </w:tc>
        <w:tc>
          <w:tcPr>
            <w:tcW w:w="958" w:type="dxa"/>
          </w:tcPr>
          <w:p w:rsidR="002D4D3D" w:rsidRDefault="002D4D3D">
            <w:pPr>
              <w:pStyle w:val="ConsPlusNormal"/>
              <w:jc w:val="center"/>
            </w:pPr>
            <w:r>
              <w:t>5, но не более 20</w:t>
            </w:r>
          </w:p>
        </w:tc>
      </w:tr>
      <w:tr w:rsidR="002D4D3D">
        <w:tc>
          <w:tcPr>
            <w:tcW w:w="567" w:type="dxa"/>
          </w:tcPr>
          <w:p w:rsidR="002D4D3D" w:rsidRDefault="002D4D3D">
            <w:pPr>
              <w:pStyle w:val="ConsPlusNormal"/>
              <w:jc w:val="center"/>
            </w:pPr>
            <w:r>
              <w:t>14</w:t>
            </w:r>
          </w:p>
        </w:tc>
        <w:tc>
          <w:tcPr>
            <w:tcW w:w="1871" w:type="dxa"/>
          </w:tcPr>
          <w:p w:rsidR="002D4D3D" w:rsidRDefault="002D4D3D">
            <w:pPr>
              <w:pStyle w:val="ConsPlusNormal"/>
              <w:jc w:val="both"/>
            </w:pPr>
            <w:r>
              <w:t>Наличие оборудованного и используемого по целевому назначению музея</w:t>
            </w:r>
          </w:p>
        </w:tc>
        <w:tc>
          <w:tcPr>
            <w:tcW w:w="1701" w:type="dxa"/>
          </w:tcPr>
          <w:p w:rsidR="002D4D3D" w:rsidRDefault="002D4D3D">
            <w:pPr>
              <w:pStyle w:val="ConsPlusNormal"/>
              <w:jc w:val="center"/>
            </w:pPr>
            <w:r>
              <w:t>Из расчета за каждый музей</w:t>
            </w:r>
          </w:p>
        </w:tc>
        <w:tc>
          <w:tcPr>
            <w:tcW w:w="993" w:type="dxa"/>
          </w:tcPr>
          <w:p w:rsidR="002D4D3D" w:rsidRDefault="002D4D3D">
            <w:pPr>
              <w:pStyle w:val="ConsPlusNormal"/>
              <w:jc w:val="center"/>
            </w:pPr>
            <w:r>
              <w:t>10, но не более 20</w:t>
            </w:r>
          </w:p>
        </w:tc>
        <w:tc>
          <w:tcPr>
            <w:tcW w:w="992" w:type="dxa"/>
          </w:tcPr>
          <w:p w:rsidR="002D4D3D" w:rsidRDefault="002D4D3D">
            <w:pPr>
              <w:pStyle w:val="ConsPlusNormal"/>
              <w:jc w:val="center"/>
            </w:pPr>
            <w:r>
              <w:t>-</w:t>
            </w:r>
          </w:p>
        </w:tc>
        <w:tc>
          <w:tcPr>
            <w:tcW w:w="992" w:type="dxa"/>
          </w:tcPr>
          <w:p w:rsidR="002D4D3D" w:rsidRDefault="002D4D3D">
            <w:pPr>
              <w:pStyle w:val="ConsPlusNormal"/>
              <w:jc w:val="center"/>
            </w:pPr>
            <w:r>
              <w:t>10, но не более 20</w:t>
            </w:r>
          </w:p>
        </w:tc>
        <w:tc>
          <w:tcPr>
            <w:tcW w:w="992" w:type="dxa"/>
          </w:tcPr>
          <w:p w:rsidR="002D4D3D" w:rsidRDefault="002D4D3D">
            <w:pPr>
              <w:pStyle w:val="ConsPlusNormal"/>
              <w:jc w:val="center"/>
            </w:pPr>
            <w:r>
              <w:t>-</w:t>
            </w:r>
          </w:p>
        </w:tc>
        <w:tc>
          <w:tcPr>
            <w:tcW w:w="958" w:type="dxa"/>
          </w:tcPr>
          <w:p w:rsidR="002D4D3D" w:rsidRDefault="002D4D3D">
            <w:pPr>
              <w:pStyle w:val="ConsPlusNormal"/>
              <w:jc w:val="center"/>
            </w:pPr>
            <w:r>
              <w:t>-</w:t>
            </w:r>
          </w:p>
        </w:tc>
      </w:tr>
      <w:tr w:rsidR="002D4D3D">
        <w:tc>
          <w:tcPr>
            <w:tcW w:w="567" w:type="dxa"/>
          </w:tcPr>
          <w:p w:rsidR="002D4D3D" w:rsidRDefault="002D4D3D">
            <w:pPr>
              <w:pStyle w:val="ConsPlusNormal"/>
              <w:jc w:val="center"/>
            </w:pPr>
            <w:r>
              <w:t>15</w:t>
            </w:r>
          </w:p>
        </w:tc>
        <w:tc>
          <w:tcPr>
            <w:tcW w:w="1871" w:type="dxa"/>
          </w:tcPr>
          <w:p w:rsidR="002D4D3D" w:rsidRDefault="002D4D3D">
            <w:pPr>
              <w:pStyle w:val="ConsPlusNormal"/>
              <w:jc w:val="both"/>
            </w:pPr>
            <w:r>
              <w:t xml:space="preserve">Наличие загородных объектов (лагерей, баз отдыха), находящихся на балансе </w:t>
            </w:r>
            <w:r>
              <w:lastRenderedPageBreak/>
              <w:t>учреждения</w:t>
            </w:r>
          </w:p>
        </w:tc>
        <w:tc>
          <w:tcPr>
            <w:tcW w:w="1701" w:type="dxa"/>
          </w:tcPr>
          <w:p w:rsidR="002D4D3D" w:rsidRDefault="002D4D3D">
            <w:pPr>
              <w:pStyle w:val="ConsPlusNormal"/>
              <w:jc w:val="center"/>
            </w:pPr>
            <w:r>
              <w:lastRenderedPageBreak/>
              <w:t>Из расчета за каждый объект</w:t>
            </w:r>
          </w:p>
        </w:tc>
        <w:tc>
          <w:tcPr>
            <w:tcW w:w="993" w:type="dxa"/>
          </w:tcPr>
          <w:p w:rsidR="002D4D3D" w:rsidRDefault="002D4D3D">
            <w:pPr>
              <w:pStyle w:val="ConsPlusNormal"/>
              <w:jc w:val="center"/>
            </w:pPr>
            <w:r>
              <w:t>-</w:t>
            </w:r>
          </w:p>
        </w:tc>
        <w:tc>
          <w:tcPr>
            <w:tcW w:w="992" w:type="dxa"/>
          </w:tcPr>
          <w:p w:rsidR="002D4D3D" w:rsidRDefault="002D4D3D">
            <w:pPr>
              <w:pStyle w:val="ConsPlusNormal"/>
              <w:jc w:val="center"/>
            </w:pPr>
            <w:r>
              <w:t>-</w:t>
            </w:r>
          </w:p>
        </w:tc>
        <w:tc>
          <w:tcPr>
            <w:tcW w:w="992" w:type="dxa"/>
          </w:tcPr>
          <w:p w:rsidR="002D4D3D" w:rsidRDefault="002D4D3D">
            <w:pPr>
              <w:pStyle w:val="ConsPlusNormal"/>
              <w:jc w:val="center"/>
            </w:pPr>
            <w:r>
              <w:t>30</w:t>
            </w:r>
          </w:p>
        </w:tc>
        <w:tc>
          <w:tcPr>
            <w:tcW w:w="992" w:type="dxa"/>
          </w:tcPr>
          <w:p w:rsidR="002D4D3D" w:rsidRDefault="002D4D3D">
            <w:pPr>
              <w:pStyle w:val="ConsPlusNormal"/>
              <w:jc w:val="center"/>
            </w:pPr>
            <w:r>
              <w:t>-</w:t>
            </w:r>
          </w:p>
        </w:tc>
        <w:tc>
          <w:tcPr>
            <w:tcW w:w="958" w:type="dxa"/>
          </w:tcPr>
          <w:p w:rsidR="002D4D3D" w:rsidRDefault="002D4D3D">
            <w:pPr>
              <w:pStyle w:val="ConsPlusNormal"/>
              <w:jc w:val="center"/>
            </w:pPr>
            <w:r>
              <w:t>-</w:t>
            </w:r>
          </w:p>
        </w:tc>
      </w:tr>
      <w:tr w:rsidR="002D4D3D">
        <w:tc>
          <w:tcPr>
            <w:tcW w:w="567" w:type="dxa"/>
          </w:tcPr>
          <w:p w:rsidR="002D4D3D" w:rsidRDefault="002D4D3D">
            <w:pPr>
              <w:pStyle w:val="ConsPlusNormal"/>
              <w:jc w:val="center"/>
            </w:pPr>
            <w:r>
              <w:lastRenderedPageBreak/>
              <w:t>16</w:t>
            </w:r>
          </w:p>
        </w:tc>
        <w:tc>
          <w:tcPr>
            <w:tcW w:w="1871" w:type="dxa"/>
          </w:tcPr>
          <w:p w:rsidR="002D4D3D" w:rsidRDefault="002D4D3D">
            <w:pPr>
              <w:pStyle w:val="ConsPlusNormal"/>
              <w:jc w:val="both"/>
            </w:pPr>
            <w:proofErr w:type="gramStart"/>
            <w:r>
              <w:t>Наличие собственных: котельной, дизель-электростанции, очистных сооружений, накопительных водонагревателей (резервное водоснабжение), прачечной, складских помещений (овощехранилищ), гаражей</w:t>
            </w:r>
            <w:proofErr w:type="gramEnd"/>
          </w:p>
        </w:tc>
        <w:tc>
          <w:tcPr>
            <w:tcW w:w="1701" w:type="dxa"/>
          </w:tcPr>
          <w:p w:rsidR="002D4D3D" w:rsidRDefault="002D4D3D">
            <w:pPr>
              <w:pStyle w:val="ConsPlusNormal"/>
              <w:jc w:val="center"/>
            </w:pPr>
            <w:r>
              <w:t>Из расчета за каждый объект</w:t>
            </w:r>
          </w:p>
        </w:tc>
        <w:tc>
          <w:tcPr>
            <w:tcW w:w="993" w:type="dxa"/>
          </w:tcPr>
          <w:p w:rsidR="002D4D3D" w:rsidRDefault="002D4D3D">
            <w:pPr>
              <w:pStyle w:val="ConsPlusNormal"/>
              <w:jc w:val="center"/>
            </w:pPr>
            <w:r>
              <w:t>20</w:t>
            </w:r>
          </w:p>
        </w:tc>
        <w:tc>
          <w:tcPr>
            <w:tcW w:w="992" w:type="dxa"/>
          </w:tcPr>
          <w:p w:rsidR="002D4D3D" w:rsidRDefault="002D4D3D">
            <w:pPr>
              <w:pStyle w:val="ConsPlusNormal"/>
              <w:jc w:val="center"/>
            </w:pPr>
            <w:r>
              <w:t>20</w:t>
            </w:r>
          </w:p>
        </w:tc>
        <w:tc>
          <w:tcPr>
            <w:tcW w:w="992" w:type="dxa"/>
          </w:tcPr>
          <w:p w:rsidR="002D4D3D" w:rsidRDefault="002D4D3D">
            <w:pPr>
              <w:pStyle w:val="ConsPlusNormal"/>
              <w:jc w:val="center"/>
            </w:pPr>
            <w:r>
              <w:t>20</w:t>
            </w:r>
          </w:p>
        </w:tc>
        <w:tc>
          <w:tcPr>
            <w:tcW w:w="992" w:type="dxa"/>
          </w:tcPr>
          <w:p w:rsidR="002D4D3D" w:rsidRDefault="002D4D3D">
            <w:pPr>
              <w:pStyle w:val="ConsPlusNormal"/>
              <w:jc w:val="center"/>
            </w:pPr>
            <w:r>
              <w:t>-</w:t>
            </w:r>
          </w:p>
        </w:tc>
        <w:tc>
          <w:tcPr>
            <w:tcW w:w="958" w:type="dxa"/>
          </w:tcPr>
          <w:p w:rsidR="002D4D3D" w:rsidRDefault="002D4D3D">
            <w:pPr>
              <w:pStyle w:val="ConsPlusNormal"/>
              <w:jc w:val="center"/>
            </w:pPr>
            <w:r>
              <w:t>-</w:t>
            </w:r>
          </w:p>
        </w:tc>
      </w:tr>
      <w:tr w:rsidR="002D4D3D">
        <w:tc>
          <w:tcPr>
            <w:tcW w:w="567" w:type="dxa"/>
          </w:tcPr>
          <w:p w:rsidR="002D4D3D" w:rsidRDefault="002D4D3D">
            <w:pPr>
              <w:pStyle w:val="ConsPlusNormal"/>
              <w:jc w:val="center"/>
            </w:pPr>
            <w:r>
              <w:t>17</w:t>
            </w:r>
          </w:p>
        </w:tc>
        <w:tc>
          <w:tcPr>
            <w:tcW w:w="1871" w:type="dxa"/>
          </w:tcPr>
          <w:p w:rsidR="002D4D3D" w:rsidRDefault="002D4D3D">
            <w:pPr>
              <w:pStyle w:val="ConsPlusNormal"/>
              <w:jc w:val="both"/>
            </w:pPr>
            <w:r>
              <w:t>Координация финансово-хозяйственной деятельности учреждений города</w:t>
            </w:r>
          </w:p>
        </w:tc>
        <w:tc>
          <w:tcPr>
            <w:tcW w:w="1701" w:type="dxa"/>
          </w:tcPr>
          <w:p w:rsidR="002D4D3D" w:rsidRDefault="002D4D3D">
            <w:pPr>
              <w:pStyle w:val="ConsPlusNormal"/>
              <w:jc w:val="center"/>
            </w:pPr>
            <w:r>
              <w:t>Из расчета за каждое учреждение</w:t>
            </w:r>
          </w:p>
        </w:tc>
        <w:tc>
          <w:tcPr>
            <w:tcW w:w="993" w:type="dxa"/>
          </w:tcPr>
          <w:p w:rsidR="002D4D3D" w:rsidRDefault="002D4D3D">
            <w:pPr>
              <w:pStyle w:val="ConsPlusNormal"/>
              <w:jc w:val="center"/>
            </w:pPr>
            <w:r>
              <w:t>-</w:t>
            </w:r>
          </w:p>
        </w:tc>
        <w:tc>
          <w:tcPr>
            <w:tcW w:w="992" w:type="dxa"/>
          </w:tcPr>
          <w:p w:rsidR="002D4D3D" w:rsidRDefault="002D4D3D">
            <w:pPr>
              <w:pStyle w:val="ConsPlusNormal"/>
              <w:jc w:val="center"/>
            </w:pPr>
            <w:r>
              <w:t>-</w:t>
            </w:r>
          </w:p>
        </w:tc>
        <w:tc>
          <w:tcPr>
            <w:tcW w:w="992" w:type="dxa"/>
          </w:tcPr>
          <w:p w:rsidR="002D4D3D" w:rsidRDefault="002D4D3D">
            <w:pPr>
              <w:pStyle w:val="ConsPlusNormal"/>
              <w:jc w:val="center"/>
            </w:pPr>
            <w:r>
              <w:t>-</w:t>
            </w:r>
          </w:p>
        </w:tc>
        <w:tc>
          <w:tcPr>
            <w:tcW w:w="992" w:type="dxa"/>
          </w:tcPr>
          <w:p w:rsidR="002D4D3D" w:rsidRDefault="002D4D3D">
            <w:pPr>
              <w:pStyle w:val="ConsPlusNormal"/>
              <w:jc w:val="center"/>
            </w:pPr>
            <w:r>
              <w:t>5</w:t>
            </w:r>
          </w:p>
        </w:tc>
        <w:tc>
          <w:tcPr>
            <w:tcW w:w="958" w:type="dxa"/>
          </w:tcPr>
          <w:p w:rsidR="002D4D3D" w:rsidRDefault="002D4D3D">
            <w:pPr>
              <w:pStyle w:val="ConsPlusNormal"/>
              <w:jc w:val="center"/>
            </w:pPr>
            <w:r>
              <w:t>-</w:t>
            </w:r>
          </w:p>
        </w:tc>
      </w:tr>
      <w:tr w:rsidR="002D4D3D">
        <w:tc>
          <w:tcPr>
            <w:tcW w:w="567" w:type="dxa"/>
          </w:tcPr>
          <w:p w:rsidR="002D4D3D" w:rsidRDefault="002D4D3D">
            <w:pPr>
              <w:pStyle w:val="ConsPlusNormal"/>
              <w:jc w:val="center"/>
            </w:pPr>
            <w:r>
              <w:t>18</w:t>
            </w:r>
          </w:p>
        </w:tc>
        <w:tc>
          <w:tcPr>
            <w:tcW w:w="1871" w:type="dxa"/>
          </w:tcPr>
          <w:p w:rsidR="002D4D3D" w:rsidRDefault="002D4D3D">
            <w:pPr>
              <w:pStyle w:val="ConsPlusNormal"/>
              <w:jc w:val="both"/>
            </w:pPr>
            <w:r>
              <w:t>Создание условий для роста профессионального мастерства педагогов учреждений города</w:t>
            </w:r>
          </w:p>
        </w:tc>
        <w:tc>
          <w:tcPr>
            <w:tcW w:w="1701" w:type="dxa"/>
          </w:tcPr>
          <w:p w:rsidR="002D4D3D" w:rsidRDefault="002D4D3D">
            <w:pPr>
              <w:pStyle w:val="ConsPlusNormal"/>
              <w:jc w:val="center"/>
            </w:pPr>
            <w:r>
              <w:t>Из расчета за каждое учреждение</w:t>
            </w:r>
          </w:p>
        </w:tc>
        <w:tc>
          <w:tcPr>
            <w:tcW w:w="993" w:type="dxa"/>
          </w:tcPr>
          <w:p w:rsidR="002D4D3D" w:rsidRDefault="002D4D3D">
            <w:pPr>
              <w:pStyle w:val="ConsPlusNormal"/>
              <w:jc w:val="center"/>
            </w:pPr>
            <w:r>
              <w:t>-</w:t>
            </w:r>
          </w:p>
        </w:tc>
        <w:tc>
          <w:tcPr>
            <w:tcW w:w="992" w:type="dxa"/>
          </w:tcPr>
          <w:p w:rsidR="002D4D3D" w:rsidRDefault="002D4D3D">
            <w:pPr>
              <w:pStyle w:val="ConsPlusNormal"/>
              <w:jc w:val="center"/>
            </w:pPr>
            <w:r>
              <w:t>-</w:t>
            </w:r>
          </w:p>
        </w:tc>
        <w:tc>
          <w:tcPr>
            <w:tcW w:w="992" w:type="dxa"/>
          </w:tcPr>
          <w:p w:rsidR="002D4D3D" w:rsidRDefault="002D4D3D">
            <w:pPr>
              <w:pStyle w:val="ConsPlusNormal"/>
              <w:jc w:val="center"/>
            </w:pPr>
            <w:r>
              <w:t>-</w:t>
            </w:r>
          </w:p>
        </w:tc>
        <w:tc>
          <w:tcPr>
            <w:tcW w:w="992" w:type="dxa"/>
          </w:tcPr>
          <w:p w:rsidR="002D4D3D" w:rsidRDefault="002D4D3D">
            <w:pPr>
              <w:pStyle w:val="ConsPlusNormal"/>
              <w:jc w:val="center"/>
            </w:pPr>
            <w:r>
              <w:t>5</w:t>
            </w:r>
          </w:p>
        </w:tc>
        <w:tc>
          <w:tcPr>
            <w:tcW w:w="958" w:type="dxa"/>
          </w:tcPr>
          <w:p w:rsidR="002D4D3D" w:rsidRDefault="002D4D3D">
            <w:pPr>
              <w:pStyle w:val="ConsPlusNormal"/>
              <w:jc w:val="center"/>
            </w:pPr>
            <w:r>
              <w:t>-</w:t>
            </w:r>
          </w:p>
        </w:tc>
      </w:tr>
      <w:tr w:rsidR="002D4D3D">
        <w:tc>
          <w:tcPr>
            <w:tcW w:w="567" w:type="dxa"/>
          </w:tcPr>
          <w:p w:rsidR="002D4D3D" w:rsidRDefault="002D4D3D">
            <w:pPr>
              <w:pStyle w:val="ConsPlusNormal"/>
              <w:jc w:val="center"/>
            </w:pPr>
            <w:r>
              <w:t>19</w:t>
            </w:r>
          </w:p>
        </w:tc>
        <w:tc>
          <w:tcPr>
            <w:tcW w:w="1871" w:type="dxa"/>
          </w:tcPr>
          <w:p w:rsidR="002D4D3D" w:rsidRDefault="002D4D3D">
            <w:pPr>
              <w:pStyle w:val="ConsPlusNormal"/>
              <w:jc w:val="both"/>
            </w:pPr>
            <w:r>
              <w:t>Реализация функций в части внедрения информационно-образовательных технологий и сервисно-технического обслуживания учреждений города</w:t>
            </w:r>
          </w:p>
        </w:tc>
        <w:tc>
          <w:tcPr>
            <w:tcW w:w="1701" w:type="dxa"/>
          </w:tcPr>
          <w:p w:rsidR="002D4D3D" w:rsidRDefault="002D4D3D">
            <w:pPr>
              <w:pStyle w:val="ConsPlusNormal"/>
              <w:jc w:val="center"/>
            </w:pPr>
            <w:r>
              <w:t>Из расчета за каждое учреждение</w:t>
            </w:r>
          </w:p>
        </w:tc>
        <w:tc>
          <w:tcPr>
            <w:tcW w:w="993" w:type="dxa"/>
          </w:tcPr>
          <w:p w:rsidR="002D4D3D" w:rsidRDefault="002D4D3D">
            <w:pPr>
              <w:pStyle w:val="ConsPlusNormal"/>
              <w:jc w:val="center"/>
            </w:pPr>
            <w:r>
              <w:t>-</w:t>
            </w:r>
          </w:p>
        </w:tc>
        <w:tc>
          <w:tcPr>
            <w:tcW w:w="992" w:type="dxa"/>
          </w:tcPr>
          <w:p w:rsidR="002D4D3D" w:rsidRDefault="002D4D3D">
            <w:pPr>
              <w:pStyle w:val="ConsPlusNormal"/>
              <w:jc w:val="center"/>
            </w:pPr>
            <w:r>
              <w:t>-</w:t>
            </w:r>
          </w:p>
        </w:tc>
        <w:tc>
          <w:tcPr>
            <w:tcW w:w="992" w:type="dxa"/>
          </w:tcPr>
          <w:p w:rsidR="002D4D3D" w:rsidRDefault="002D4D3D">
            <w:pPr>
              <w:pStyle w:val="ConsPlusNormal"/>
              <w:jc w:val="center"/>
            </w:pPr>
            <w:r>
              <w:t>-</w:t>
            </w:r>
          </w:p>
        </w:tc>
        <w:tc>
          <w:tcPr>
            <w:tcW w:w="992" w:type="dxa"/>
          </w:tcPr>
          <w:p w:rsidR="002D4D3D" w:rsidRDefault="002D4D3D">
            <w:pPr>
              <w:pStyle w:val="ConsPlusNormal"/>
              <w:jc w:val="center"/>
            </w:pPr>
            <w:r>
              <w:t>5</w:t>
            </w:r>
          </w:p>
        </w:tc>
        <w:tc>
          <w:tcPr>
            <w:tcW w:w="958" w:type="dxa"/>
          </w:tcPr>
          <w:p w:rsidR="002D4D3D" w:rsidRDefault="002D4D3D">
            <w:pPr>
              <w:pStyle w:val="ConsPlusNormal"/>
              <w:jc w:val="center"/>
            </w:pPr>
            <w:r>
              <w:t>-</w:t>
            </w:r>
          </w:p>
        </w:tc>
      </w:tr>
      <w:tr w:rsidR="002D4D3D">
        <w:tc>
          <w:tcPr>
            <w:tcW w:w="567" w:type="dxa"/>
          </w:tcPr>
          <w:p w:rsidR="002D4D3D" w:rsidRDefault="002D4D3D">
            <w:pPr>
              <w:pStyle w:val="ConsPlusNormal"/>
              <w:jc w:val="center"/>
            </w:pPr>
            <w:r>
              <w:t>20</w:t>
            </w:r>
          </w:p>
        </w:tc>
        <w:tc>
          <w:tcPr>
            <w:tcW w:w="1871" w:type="dxa"/>
          </w:tcPr>
          <w:p w:rsidR="002D4D3D" w:rsidRDefault="002D4D3D">
            <w:pPr>
              <w:pStyle w:val="ConsPlusNormal"/>
              <w:jc w:val="both"/>
            </w:pPr>
            <w:r>
              <w:t xml:space="preserve">Реализация функций по методическому сопровождению деятельности учреждений города по реализации </w:t>
            </w:r>
            <w:r>
              <w:lastRenderedPageBreak/>
              <w:t>государственных образовательных стандартов, аттестации педагогических работников</w:t>
            </w:r>
          </w:p>
        </w:tc>
        <w:tc>
          <w:tcPr>
            <w:tcW w:w="1701" w:type="dxa"/>
          </w:tcPr>
          <w:p w:rsidR="002D4D3D" w:rsidRDefault="002D4D3D">
            <w:pPr>
              <w:pStyle w:val="ConsPlusNormal"/>
              <w:jc w:val="center"/>
            </w:pPr>
            <w:r>
              <w:lastRenderedPageBreak/>
              <w:t>Из расчета за каждое учреждение</w:t>
            </w:r>
          </w:p>
        </w:tc>
        <w:tc>
          <w:tcPr>
            <w:tcW w:w="993" w:type="dxa"/>
          </w:tcPr>
          <w:p w:rsidR="002D4D3D" w:rsidRDefault="002D4D3D">
            <w:pPr>
              <w:pStyle w:val="ConsPlusNormal"/>
              <w:jc w:val="center"/>
            </w:pPr>
            <w:r>
              <w:t>-</w:t>
            </w:r>
          </w:p>
        </w:tc>
        <w:tc>
          <w:tcPr>
            <w:tcW w:w="992" w:type="dxa"/>
          </w:tcPr>
          <w:p w:rsidR="002D4D3D" w:rsidRDefault="002D4D3D">
            <w:pPr>
              <w:pStyle w:val="ConsPlusNormal"/>
              <w:jc w:val="center"/>
            </w:pPr>
            <w:r>
              <w:t>-</w:t>
            </w:r>
          </w:p>
        </w:tc>
        <w:tc>
          <w:tcPr>
            <w:tcW w:w="992" w:type="dxa"/>
          </w:tcPr>
          <w:p w:rsidR="002D4D3D" w:rsidRDefault="002D4D3D">
            <w:pPr>
              <w:pStyle w:val="ConsPlusNormal"/>
              <w:jc w:val="center"/>
            </w:pPr>
            <w:r>
              <w:t>-</w:t>
            </w:r>
          </w:p>
        </w:tc>
        <w:tc>
          <w:tcPr>
            <w:tcW w:w="992" w:type="dxa"/>
          </w:tcPr>
          <w:p w:rsidR="002D4D3D" w:rsidRDefault="002D4D3D">
            <w:pPr>
              <w:pStyle w:val="ConsPlusNormal"/>
              <w:jc w:val="center"/>
            </w:pPr>
            <w:r>
              <w:t>5</w:t>
            </w:r>
          </w:p>
        </w:tc>
        <w:tc>
          <w:tcPr>
            <w:tcW w:w="958" w:type="dxa"/>
          </w:tcPr>
          <w:p w:rsidR="002D4D3D" w:rsidRDefault="002D4D3D">
            <w:pPr>
              <w:pStyle w:val="ConsPlusNormal"/>
              <w:jc w:val="center"/>
            </w:pPr>
            <w:r>
              <w:t>-</w:t>
            </w:r>
          </w:p>
        </w:tc>
      </w:tr>
      <w:tr w:rsidR="002D4D3D">
        <w:tblPrEx>
          <w:tblBorders>
            <w:insideH w:val="nil"/>
          </w:tblBorders>
        </w:tblPrEx>
        <w:tc>
          <w:tcPr>
            <w:tcW w:w="567" w:type="dxa"/>
            <w:tcBorders>
              <w:bottom w:val="nil"/>
            </w:tcBorders>
          </w:tcPr>
          <w:p w:rsidR="002D4D3D" w:rsidRDefault="002D4D3D">
            <w:pPr>
              <w:pStyle w:val="ConsPlusNormal"/>
              <w:jc w:val="center"/>
            </w:pPr>
            <w:r>
              <w:lastRenderedPageBreak/>
              <w:t>21</w:t>
            </w:r>
          </w:p>
        </w:tc>
        <w:tc>
          <w:tcPr>
            <w:tcW w:w="1871" w:type="dxa"/>
            <w:tcBorders>
              <w:bottom w:val="nil"/>
            </w:tcBorders>
          </w:tcPr>
          <w:p w:rsidR="002D4D3D" w:rsidRDefault="002D4D3D">
            <w:pPr>
              <w:pStyle w:val="ConsPlusNormal"/>
              <w:jc w:val="both"/>
            </w:pPr>
            <w:r>
              <w:t>Реализация функций по организации питания учащихся, воспитанников учреждений города</w:t>
            </w:r>
          </w:p>
        </w:tc>
        <w:tc>
          <w:tcPr>
            <w:tcW w:w="1701" w:type="dxa"/>
            <w:tcBorders>
              <w:bottom w:val="nil"/>
            </w:tcBorders>
          </w:tcPr>
          <w:p w:rsidR="002D4D3D" w:rsidRDefault="002D4D3D">
            <w:pPr>
              <w:pStyle w:val="ConsPlusNormal"/>
              <w:jc w:val="center"/>
            </w:pPr>
            <w:r>
              <w:t>Из расчета за каждое учреждение</w:t>
            </w:r>
          </w:p>
        </w:tc>
        <w:tc>
          <w:tcPr>
            <w:tcW w:w="993" w:type="dxa"/>
            <w:tcBorders>
              <w:bottom w:val="nil"/>
            </w:tcBorders>
          </w:tcPr>
          <w:p w:rsidR="002D4D3D" w:rsidRDefault="002D4D3D">
            <w:pPr>
              <w:pStyle w:val="ConsPlusNormal"/>
              <w:jc w:val="center"/>
            </w:pPr>
            <w:r>
              <w:t>-</w:t>
            </w:r>
          </w:p>
        </w:tc>
        <w:tc>
          <w:tcPr>
            <w:tcW w:w="992" w:type="dxa"/>
            <w:tcBorders>
              <w:bottom w:val="nil"/>
            </w:tcBorders>
          </w:tcPr>
          <w:p w:rsidR="002D4D3D" w:rsidRDefault="002D4D3D">
            <w:pPr>
              <w:pStyle w:val="ConsPlusNormal"/>
              <w:jc w:val="center"/>
            </w:pPr>
            <w:r>
              <w:t>-</w:t>
            </w:r>
          </w:p>
        </w:tc>
        <w:tc>
          <w:tcPr>
            <w:tcW w:w="992" w:type="dxa"/>
            <w:tcBorders>
              <w:bottom w:val="nil"/>
            </w:tcBorders>
          </w:tcPr>
          <w:p w:rsidR="002D4D3D" w:rsidRDefault="002D4D3D">
            <w:pPr>
              <w:pStyle w:val="ConsPlusNormal"/>
              <w:jc w:val="center"/>
            </w:pPr>
            <w:r>
              <w:t>-</w:t>
            </w:r>
          </w:p>
        </w:tc>
        <w:tc>
          <w:tcPr>
            <w:tcW w:w="992" w:type="dxa"/>
            <w:tcBorders>
              <w:bottom w:val="nil"/>
            </w:tcBorders>
          </w:tcPr>
          <w:p w:rsidR="002D4D3D" w:rsidRDefault="002D4D3D">
            <w:pPr>
              <w:pStyle w:val="ConsPlusNormal"/>
              <w:jc w:val="center"/>
            </w:pPr>
            <w:r>
              <w:t>25</w:t>
            </w:r>
          </w:p>
        </w:tc>
        <w:tc>
          <w:tcPr>
            <w:tcW w:w="958" w:type="dxa"/>
            <w:tcBorders>
              <w:bottom w:val="nil"/>
            </w:tcBorders>
          </w:tcPr>
          <w:p w:rsidR="002D4D3D" w:rsidRDefault="002D4D3D">
            <w:pPr>
              <w:pStyle w:val="ConsPlusNormal"/>
              <w:jc w:val="center"/>
            </w:pPr>
            <w:r>
              <w:t>-</w:t>
            </w:r>
          </w:p>
        </w:tc>
      </w:tr>
      <w:tr w:rsidR="002D4D3D">
        <w:tblPrEx>
          <w:tblBorders>
            <w:insideH w:val="nil"/>
          </w:tblBorders>
        </w:tblPrEx>
        <w:tc>
          <w:tcPr>
            <w:tcW w:w="9066" w:type="dxa"/>
            <w:gridSpan w:val="8"/>
            <w:tcBorders>
              <w:top w:val="nil"/>
            </w:tcBorders>
          </w:tcPr>
          <w:p w:rsidR="002D4D3D" w:rsidRDefault="002D4D3D">
            <w:pPr>
              <w:pStyle w:val="ConsPlusNormal"/>
              <w:jc w:val="both"/>
            </w:pPr>
            <w:r>
              <w:t xml:space="preserve">(в ред. </w:t>
            </w:r>
            <w:hyperlink r:id="rId78">
              <w:r>
                <w:rPr>
                  <w:color w:val="0000FF"/>
                </w:rPr>
                <w:t>постановления</w:t>
              </w:r>
            </w:hyperlink>
            <w:r>
              <w:t xml:space="preserve"> мэрии г. Новосибирска от 23.03.2022 N 932)</w:t>
            </w:r>
          </w:p>
        </w:tc>
      </w:tr>
      <w:tr w:rsidR="002D4D3D">
        <w:tc>
          <w:tcPr>
            <w:tcW w:w="567" w:type="dxa"/>
          </w:tcPr>
          <w:p w:rsidR="002D4D3D" w:rsidRDefault="002D4D3D">
            <w:pPr>
              <w:pStyle w:val="ConsPlusNormal"/>
              <w:jc w:val="center"/>
            </w:pPr>
            <w:r>
              <w:t>22</w:t>
            </w:r>
          </w:p>
        </w:tc>
        <w:tc>
          <w:tcPr>
            <w:tcW w:w="1871" w:type="dxa"/>
          </w:tcPr>
          <w:p w:rsidR="002D4D3D" w:rsidRDefault="002D4D3D">
            <w:pPr>
              <w:pStyle w:val="ConsPlusNormal"/>
              <w:jc w:val="both"/>
            </w:pPr>
            <w:proofErr w:type="gramStart"/>
            <w:r>
              <w:t>Контроль за</w:t>
            </w:r>
            <w:proofErr w:type="gramEnd"/>
            <w:r>
              <w:t xml:space="preserve"> потреблением коммунальных услуг</w:t>
            </w:r>
          </w:p>
        </w:tc>
        <w:tc>
          <w:tcPr>
            <w:tcW w:w="1701" w:type="dxa"/>
          </w:tcPr>
          <w:p w:rsidR="002D4D3D" w:rsidRDefault="002D4D3D">
            <w:pPr>
              <w:pStyle w:val="ConsPlusNormal"/>
              <w:jc w:val="center"/>
            </w:pPr>
            <w:r>
              <w:t>Из расчета за каждый объект</w:t>
            </w:r>
          </w:p>
        </w:tc>
        <w:tc>
          <w:tcPr>
            <w:tcW w:w="993" w:type="dxa"/>
          </w:tcPr>
          <w:p w:rsidR="002D4D3D" w:rsidRDefault="002D4D3D">
            <w:pPr>
              <w:pStyle w:val="ConsPlusNormal"/>
              <w:jc w:val="center"/>
            </w:pPr>
            <w:r>
              <w:t>-</w:t>
            </w:r>
          </w:p>
        </w:tc>
        <w:tc>
          <w:tcPr>
            <w:tcW w:w="992" w:type="dxa"/>
          </w:tcPr>
          <w:p w:rsidR="002D4D3D" w:rsidRDefault="002D4D3D">
            <w:pPr>
              <w:pStyle w:val="ConsPlusNormal"/>
              <w:jc w:val="center"/>
            </w:pPr>
            <w:r>
              <w:t>-</w:t>
            </w:r>
          </w:p>
        </w:tc>
        <w:tc>
          <w:tcPr>
            <w:tcW w:w="992" w:type="dxa"/>
          </w:tcPr>
          <w:p w:rsidR="002D4D3D" w:rsidRDefault="002D4D3D">
            <w:pPr>
              <w:pStyle w:val="ConsPlusNormal"/>
              <w:jc w:val="center"/>
            </w:pPr>
            <w:r>
              <w:t>-</w:t>
            </w:r>
          </w:p>
        </w:tc>
        <w:tc>
          <w:tcPr>
            <w:tcW w:w="992" w:type="dxa"/>
          </w:tcPr>
          <w:p w:rsidR="002D4D3D" w:rsidRDefault="002D4D3D">
            <w:pPr>
              <w:pStyle w:val="ConsPlusNormal"/>
              <w:jc w:val="center"/>
            </w:pPr>
            <w:r>
              <w:t>-</w:t>
            </w:r>
          </w:p>
        </w:tc>
        <w:tc>
          <w:tcPr>
            <w:tcW w:w="958" w:type="dxa"/>
          </w:tcPr>
          <w:p w:rsidR="002D4D3D" w:rsidRDefault="002D4D3D">
            <w:pPr>
              <w:pStyle w:val="ConsPlusNormal"/>
              <w:jc w:val="center"/>
            </w:pPr>
            <w:r>
              <w:t>3</w:t>
            </w:r>
          </w:p>
        </w:tc>
      </w:tr>
      <w:tr w:rsidR="002D4D3D">
        <w:tc>
          <w:tcPr>
            <w:tcW w:w="567" w:type="dxa"/>
          </w:tcPr>
          <w:p w:rsidR="002D4D3D" w:rsidRDefault="002D4D3D">
            <w:pPr>
              <w:pStyle w:val="ConsPlusNormal"/>
              <w:jc w:val="center"/>
            </w:pPr>
            <w:r>
              <w:t>23</w:t>
            </w:r>
          </w:p>
        </w:tc>
        <w:tc>
          <w:tcPr>
            <w:tcW w:w="1871" w:type="dxa"/>
          </w:tcPr>
          <w:p w:rsidR="002D4D3D" w:rsidRDefault="002D4D3D">
            <w:pPr>
              <w:pStyle w:val="ConsPlusNormal"/>
              <w:jc w:val="both"/>
            </w:pPr>
            <w:proofErr w:type="gramStart"/>
            <w:r>
              <w:t>Контроль за</w:t>
            </w:r>
            <w:proofErr w:type="gramEnd"/>
            <w:r>
              <w:t xml:space="preserve"> состоянием инженерных коммуникационных сетей</w:t>
            </w:r>
          </w:p>
        </w:tc>
        <w:tc>
          <w:tcPr>
            <w:tcW w:w="1701" w:type="dxa"/>
          </w:tcPr>
          <w:p w:rsidR="002D4D3D" w:rsidRDefault="002D4D3D">
            <w:pPr>
              <w:pStyle w:val="ConsPlusNormal"/>
              <w:jc w:val="center"/>
            </w:pPr>
            <w:r>
              <w:t>Из расчета за каждое учреждение</w:t>
            </w:r>
          </w:p>
        </w:tc>
        <w:tc>
          <w:tcPr>
            <w:tcW w:w="993" w:type="dxa"/>
          </w:tcPr>
          <w:p w:rsidR="002D4D3D" w:rsidRDefault="002D4D3D">
            <w:pPr>
              <w:pStyle w:val="ConsPlusNormal"/>
              <w:jc w:val="center"/>
            </w:pPr>
            <w:r>
              <w:t>-</w:t>
            </w:r>
          </w:p>
        </w:tc>
        <w:tc>
          <w:tcPr>
            <w:tcW w:w="992" w:type="dxa"/>
          </w:tcPr>
          <w:p w:rsidR="002D4D3D" w:rsidRDefault="002D4D3D">
            <w:pPr>
              <w:pStyle w:val="ConsPlusNormal"/>
              <w:jc w:val="center"/>
            </w:pPr>
            <w:r>
              <w:t>-</w:t>
            </w:r>
          </w:p>
        </w:tc>
        <w:tc>
          <w:tcPr>
            <w:tcW w:w="992" w:type="dxa"/>
          </w:tcPr>
          <w:p w:rsidR="002D4D3D" w:rsidRDefault="002D4D3D">
            <w:pPr>
              <w:pStyle w:val="ConsPlusNormal"/>
              <w:jc w:val="center"/>
            </w:pPr>
            <w:r>
              <w:t>-</w:t>
            </w:r>
          </w:p>
        </w:tc>
        <w:tc>
          <w:tcPr>
            <w:tcW w:w="992" w:type="dxa"/>
          </w:tcPr>
          <w:p w:rsidR="002D4D3D" w:rsidRDefault="002D4D3D">
            <w:pPr>
              <w:pStyle w:val="ConsPlusNormal"/>
              <w:jc w:val="center"/>
            </w:pPr>
            <w:r>
              <w:t>-</w:t>
            </w:r>
          </w:p>
        </w:tc>
        <w:tc>
          <w:tcPr>
            <w:tcW w:w="958" w:type="dxa"/>
          </w:tcPr>
          <w:p w:rsidR="002D4D3D" w:rsidRDefault="002D4D3D">
            <w:pPr>
              <w:pStyle w:val="ConsPlusNormal"/>
              <w:jc w:val="center"/>
            </w:pPr>
            <w:r>
              <w:t>3</w:t>
            </w:r>
          </w:p>
        </w:tc>
      </w:tr>
      <w:tr w:rsidR="002D4D3D">
        <w:tc>
          <w:tcPr>
            <w:tcW w:w="567" w:type="dxa"/>
          </w:tcPr>
          <w:p w:rsidR="002D4D3D" w:rsidRDefault="002D4D3D">
            <w:pPr>
              <w:pStyle w:val="ConsPlusNormal"/>
              <w:jc w:val="center"/>
            </w:pPr>
            <w:r>
              <w:t>24</w:t>
            </w:r>
          </w:p>
        </w:tc>
        <w:tc>
          <w:tcPr>
            <w:tcW w:w="1871" w:type="dxa"/>
          </w:tcPr>
          <w:p w:rsidR="002D4D3D" w:rsidRDefault="002D4D3D">
            <w:pPr>
              <w:pStyle w:val="ConsPlusNormal"/>
              <w:jc w:val="both"/>
            </w:pPr>
            <w:proofErr w:type="gramStart"/>
            <w:r>
              <w:t>Контроль за</w:t>
            </w:r>
            <w:proofErr w:type="gramEnd"/>
            <w:r>
              <w:t xml:space="preserve"> проведением капитального и текущего ремонта в муниципальных учреждениях</w:t>
            </w:r>
          </w:p>
        </w:tc>
        <w:tc>
          <w:tcPr>
            <w:tcW w:w="1701" w:type="dxa"/>
          </w:tcPr>
          <w:p w:rsidR="002D4D3D" w:rsidRDefault="002D4D3D">
            <w:pPr>
              <w:pStyle w:val="ConsPlusNormal"/>
              <w:jc w:val="center"/>
            </w:pPr>
            <w:r>
              <w:t>Из расчета за каждое учреждение</w:t>
            </w:r>
          </w:p>
        </w:tc>
        <w:tc>
          <w:tcPr>
            <w:tcW w:w="993" w:type="dxa"/>
          </w:tcPr>
          <w:p w:rsidR="002D4D3D" w:rsidRDefault="002D4D3D">
            <w:pPr>
              <w:pStyle w:val="ConsPlusNormal"/>
              <w:jc w:val="center"/>
            </w:pPr>
            <w:r>
              <w:t>-</w:t>
            </w:r>
          </w:p>
        </w:tc>
        <w:tc>
          <w:tcPr>
            <w:tcW w:w="992" w:type="dxa"/>
          </w:tcPr>
          <w:p w:rsidR="002D4D3D" w:rsidRDefault="002D4D3D">
            <w:pPr>
              <w:pStyle w:val="ConsPlusNormal"/>
              <w:jc w:val="center"/>
            </w:pPr>
            <w:r>
              <w:t>-</w:t>
            </w:r>
          </w:p>
        </w:tc>
        <w:tc>
          <w:tcPr>
            <w:tcW w:w="992" w:type="dxa"/>
          </w:tcPr>
          <w:p w:rsidR="002D4D3D" w:rsidRDefault="002D4D3D">
            <w:pPr>
              <w:pStyle w:val="ConsPlusNormal"/>
              <w:jc w:val="center"/>
            </w:pPr>
            <w:r>
              <w:t>-</w:t>
            </w:r>
          </w:p>
        </w:tc>
        <w:tc>
          <w:tcPr>
            <w:tcW w:w="992" w:type="dxa"/>
          </w:tcPr>
          <w:p w:rsidR="002D4D3D" w:rsidRDefault="002D4D3D">
            <w:pPr>
              <w:pStyle w:val="ConsPlusNormal"/>
              <w:jc w:val="center"/>
            </w:pPr>
            <w:r>
              <w:t>-</w:t>
            </w:r>
          </w:p>
        </w:tc>
        <w:tc>
          <w:tcPr>
            <w:tcW w:w="958" w:type="dxa"/>
          </w:tcPr>
          <w:p w:rsidR="002D4D3D" w:rsidRDefault="002D4D3D">
            <w:pPr>
              <w:pStyle w:val="ConsPlusNormal"/>
              <w:jc w:val="center"/>
            </w:pPr>
            <w:r>
              <w:t>3</w:t>
            </w:r>
          </w:p>
        </w:tc>
      </w:tr>
      <w:tr w:rsidR="002D4D3D">
        <w:tc>
          <w:tcPr>
            <w:tcW w:w="567" w:type="dxa"/>
          </w:tcPr>
          <w:p w:rsidR="002D4D3D" w:rsidRDefault="002D4D3D">
            <w:pPr>
              <w:pStyle w:val="ConsPlusNormal"/>
              <w:jc w:val="center"/>
            </w:pPr>
            <w:r>
              <w:t>25</w:t>
            </w:r>
          </w:p>
        </w:tc>
        <w:tc>
          <w:tcPr>
            <w:tcW w:w="1871" w:type="dxa"/>
          </w:tcPr>
          <w:p w:rsidR="002D4D3D" w:rsidRDefault="002D4D3D">
            <w:pPr>
              <w:pStyle w:val="ConsPlusNormal"/>
              <w:jc w:val="both"/>
            </w:pPr>
            <w:r>
              <w:t>Согласование смет, актов выполненных работ по текущему и капитальному ремонту зданий, помещений муниципальных учреждений</w:t>
            </w:r>
          </w:p>
        </w:tc>
        <w:tc>
          <w:tcPr>
            <w:tcW w:w="1701" w:type="dxa"/>
          </w:tcPr>
          <w:p w:rsidR="002D4D3D" w:rsidRDefault="002D4D3D">
            <w:pPr>
              <w:pStyle w:val="ConsPlusNormal"/>
              <w:jc w:val="center"/>
            </w:pPr>
            <w:r>
              <w:t>Из расчета за каждое учреждение</w:t>
            </w:r>
          </w:p>
        </w:tc>
        <w:tc>
          <w:tcPr>
            <w:tcW w:w="993" w:type="dxa"/>
          </w:tcPr>
          <w:p w:rsidR="002D4D3D" w:rsidRDefault="002D4D3D">
            <w:pPr>
              <w:pStyle w:val="ConsPlusNormal"/>
              <w:jc w:val="center"/>
            </w:pPr>
            <w:r>
              <w:t>-</w:t>
            </w:r>
          </w:p>
        </w:tc>
        <w:tc>
          <w:tcPr>
            <w:tcW w:w="992" w:type="dxa"/>
          </w:tcPr>
          <w:p w:rsidR="002D4D3D" w:rsidRDefault="002D4D3D">
            <w:pPr>
              <w:pStyle w:val="ConsPlusNormal"/>
              <w:jc w:val="center"/>
            </w:pPr>
            <w:r>
              <w:t>-</w:t>
            </w:r>
          </w:p>
        </w:tc>
        <w:tc>
          <w:tcPr>
            <w:tcW w:w="992" w:type="dxa"/>
          </w:tcPr>
          <w:p w:rsidR="002D4D3D" w:rsidRDefault="002D4D3D">
            <w:pPr>
              <w:pStyle w:val="ConsPlusNormal"/>
              <w:jc w:val="center"/>
            </w:pPr>
            <w:r>
              <w:t>-</w:t>
            </w:r>
          </w:p>
        </w:tc>
        <w:tc>
          <w:tcPr>
            <w:tcW w:w="992" w:type="dxa"/>
          </w:tcPr>
          <w:p w:rsidR="002D4D3D" w:rsidRDefault="002D4D3D">
            <w:pPr>
              <w:pStyle w:val="ConsPlusNormal"/>
              <w:jc w:val="center"/>
            </w:pPr>
            <w:r>
              <w:t>-</w:t>
            </w:r>
          </w:p>
        </w:tc>
        <w:tc>
          <w:tcPr>
            <w:tcW w:w="958" w:type="dxa"/>
          </w:tcPr>
          <w:p w:rsidR="002D4D3D" w:rsidRDefault="002D4D3D">
            <w:pPr>
              <w:pStyle w:val="ConsPlusNormal"/>
              <w:jc w:val="center"/>
            </w:pPr>
            <w:r>
              <w:t>3</w:t>
            </w:r>
          </w:p>
        </w:tc>
      </w:tr>
    </w:tbl>
    <w:p w:rsidR="002D4D3D" w:rsidRDefault="002D4D3D">
      <w:pPr>
        <w:pStyle w:val="ConsPlusNormal"/>
        <w:ind w:firstLine="540"/>
        <w:jc w:val="both"/>
      </w:pPr>
    </w:p>
    <w:p w:rsidR="002D4D3D" w:rsidRDefault="002D4D3D">
      <w:pPr>
        <w:pStyle w:val="ConsPlusNormal"/>
        <w:ind w:firstLine="540"/>
        <w:jc w:val="both"/>
      </w:pPr>
      <w:r>
        <w:t>Примечания: используемое сокращение:</w:t>
      </w:r>
    </w:p>
    <w:p w:rsidR="002D4D3D" w:rsidRDefault="002D4D3D">
      <w:pPr>
        <w:pStyle w:val="ConsPlusNormal"/>
        <w:spacing w:before="220"/>
        <w:ind w:firstLine="540"/>
        <w:jc w:val="both"/>
      </w:pPr>
      <w:r>
        <w:t>"ОТН и РМТБ ОУ" - муниципальное казенное учреждение города Новосибирска "Отдел технического надзора и развития материально-технической базы образовательных учреждений".</w:t>
      </w:r>
    </w:p>
    <w:p w:rsidR="002D4D3D" w:rsidRDefault="002D4D3D">
      <w:pPr>
        <w:pStyle w:val="ConsPlusNormal"/>
        <w:ind w:firstLine="540"/>
        <w:jc w:val="both"/>
      </w:pPr>
    </w:p>
    <w:p w:rsidR="002D4D3D" w:rsidRDefault="002D4D3D">
      <w:pPr>
        <w:pStyle w:val="ConsPlusNormal"/>
        <w:ind w:firstLine="540"/>
        <w:jc w:val="both"/>
      </w:pPr>
      <w:r>
        <w:t>При определении суммы баллов учитывается численность обучающихся (воспитанников) учреждения:</w:t>
      </w:r>
    </w:p>
    <w:p w:rsidR="002D4D3D" w:rsidRDefault="002D4D3D">
      <w:pPr>
        <w:pStyle w:val="ConsPlusNormal"/>
        <w:spacing w:before="220"/>
        <w:ind w:firstLine="540"/>
        <w:jc w:val="both"/>
      </w:pPr>
      <w:r>
        <w:lastRenderedPageBreak/>
        <w:t>в общеобразовательной организации - по списочному составу на начало учебного года;</w:t>
      </w:r>
    </w:p>
    <w:p w:rsidR="002D4D3D" w:rsidRDefault="002D4D3D">
      <w:pPr>
        <w:pStyle w:val="ConsPlusNormal"/>
        <w:spacing w:before="220"/>
        <w:ind w:firstLine="540"/>
        <w:jc w:val="both"/>
      </w:pPr>
      <w:r>
        <w:t xml:space="preserve">в организации дополнительного образования - по списочному составу постоянно </w:t>
      </w:r>
      <w:proofErr w:type="gramStart"/>
      <w:r>
        <w:t>обучающихся</w:t>
      </w:r>
      <w:proofErr w:type="gramEnd"/>
      <w:r>
        <w:t xml:space="preserve"> на 1 января. При этом дети, занимающиеся в нескольких кружках, секциях, группах, в списочном составе обучающихся в учреждении дополнительного образования учитываются 1 раз;</w:t>
      </w:r>
    </w:p>
    <w:p w:rsidR="002D4D3D" w:rsidRDefault="002D4D3D">
      <w:pPr>
        <w:pStyle w:val="ConsPlusNormal"/>
        <w:spacing w:before="220"/>
        <w:ind w:firstLine="540"/>
        <w:jc w:val="both"/>
      </w:pPr>
      <w:r>
        <w:t>в организациях дополнительного образования, осуществляющих организацию отдыха и оздоровления детей, - по количеству принятых детей на отдых и оздоровление в смену (заезд).</w:t>
      </w:r>
    </w:p>
    <w:p w:rsidR="002D4D3D" w:rsidRDefault="002D4D3D">
      <w:pPr>
        <w:pStyle w:val="ConsPlusNormal"/>
        <w:spacing w:before="220"/>
        <w:ind w:firstLine="540"/>
        <w:jc w:val="both"/>
      </w:pPr>
      <w:r>
        <w:t>Группа по оплате труда устанавливается не чаще одного раза в год на основании документов, подтверждающих наличие объемов работы учреждения.</w:t>
      </w:r>
    </w:p>
    <w:p w:rsidR="002D4D3D" w:rsidRDefault="002D4D3D">
      <w:pPr>
        <w:pStyle w:val="ConsPlusNormal"/>
        <w:spacing w:before="220"/>
        <w:ind w:firstLine="540"/>
        <w:jc w:val="both"/>
      </w:pPr>
      <w:r>
        <w:t>При создании новых учреждений руководителю учреждения устанавливается II группа по оплате труда до момента открытия образовательного учреждения и начала образовательного процесса.</w:t>
      </w:r>
    </w:p>
    <w:p w:rsidR="002D4D3D" w:rsidRDefault="002D4D3D">
      <w:pPr>
        <w:pStyle w:val="ConsPlusNormal"/>
        <w:spacing w:before="220"/>
        <w:ind w:firstLine="540"/>
        <w:jc w:val="both"/>
      </w:pPr>
      <w:r>
        <w:t>При закрытии зданий учреждения на капитальный ремонт или реконструкцию за руководителем учреждения сохраняется группа по оплате труда руководителей, определенная до начала ремонта.</w:t>
      </w:r>
    </w:p>
    <w:p w:rsidR="002D4D3D" w:rsidRDefault="002D4D3D">
      <w:pPr>
        <w:pStyle w:val="ConsPlusNormal"/>
        <w:spacing w:before="220"/>
        <w:ind w:firstLine="540"/>
        <w:jc w:val="both"/>
      </w:pPr>
      <w:r>
        <w:t>5.4. Размеры должностных окладов заместителей руководителей учреждений устанавливаются на 10 - 30% ниже должностных окладов руководителей этих учреждений.</w:t>
      </w:r>
    </w:p>
    <w:p w:rsidR="002D4D3D" w:rsidRDefault="002D4D3D">
      <w:pPr>
        <w:pStyle w:val="ConsPlusNormal"/>
        <w:spacing w:before="220"/>
        <w:ind w:firstLine="540"/>
        <w:jc w:val="both"/>
      </w:pPr>
      <w:r>
        <w:t>5.5. Размеры и условия осуществления выплат компенсационного характера руководителю учреждения устанавливаются трудовым договором в соответствии с Положением и не могут быть ниже, а условия их осуществления не должны быть ухудшены по сравнению с размерами и условиями, установленными федеральным законодательством и законодательством Новосибирской области.</w:t>
      </w:r>
    </w:p>
    <w:p w:rsidR="002D4D3D" w:rsidRDefault="002D4D3D">
      <w:pPr>
        <w:pStyle w:val="ConsPlusNormal"/>
        <w:jc w:val="both"/>
      </w:pPr>
      <w:r>
        <w:t xml:space="preserve">(в ред. </w:t>
      </w:r>
      <w:hyperlink r:id="rId79">
        <w:r>
          <w:rPr>
            <w:color w:val="0000FF"/>
          </w:rPr>
          <w:t>постановления</w:t>
        </w:r>
      </w:hyperlink>
      <w:r>
        <w:t xml:space="preserve"> мэрии г. Новосибирска от 23.03.2022 N 932)</w:t>
      </w:r>
    </w:p>
    <w:p w:rsidR="002D4D3D" w:rsidRDefault="002D4D3D">
      <w:pPr>
        <w:pStyle w:val="ConsPlusNormal"/>
        <w:spacing w:before="220"/>
        <w:ind w:firstLine="540"/>
        <w:jc w:val="both"/>
      </w:pPr>
      <w:r>
        <w:t>Выплаты компенсационного характера заместителям руководителей, главным бухгалтерам учреждений устанавливаются руководителями этих учреждений в соответствии с Положением.</w:t>
      </w:r>
    </w:p>
    <w:p w:rsidR="002D4D3D" w:rsidRDefault="002D4D3D">
      <w:pPr>
        <w:pStyle w:val="ConsPlusNormal"/>
        <w:jc w:val="both"/>
      </w:pPr>
      <w:r>
        <w:t xml:space="preserve">(в ред. </w:t>
      </w:r>
      <w:hyperlink r:id="rId80">
        <w:r>
          <w:rPr>
            <w:color w:val="0000FF"/>
          </w:rPr>
          <w:t>постановления</w:t>
        </w:r>
      </w:hyperlink>
      <w:r>
        <w:t xml:space="preserve"> мэрии г. Новосибирска от 23.03.2022 N 932)</w:t>
      </w:r>
    </w:p>
    <w:p w:rsidR="002D4D3D" w:rsidRDefault="002D4D3D">
      <w:pPr>
        <w:pStyle w:val="ConsPlusNormal"/>
        <w:spacing w:before="220"/>
        <w:ind w:firstLine="540"/>
        <w:jc w:val="both"/>
      </w:pPr>
      <w:r>
        <w:t>При установлении компенсационных выплат характеристика условий труда должна быть отражена в трудовых договорах.</w:t>
      </w:r>
    </w:p>
    <w:p w:rsidR="002D4D3D" w:rsidRDefault="002D4D3D">
      <w:pPr>
        <w:pStyle w:val="ConsPlusNormal"/>
        <w:spacing w:before="220"/>
        <w:ind w:firstLine="540"/>
        <w:jc w:val="both"/>
      </w:pPr>
      <w:r>
        <w:t>5.6. Сверхурочная работа руководителя, заместителей руководителя и главного бухгалтера учреждения за первые два часа работы оплачивается в полуторном размере, в последующие часы - в двойном размере.</w:t>
      </w:r>
    </w:p>
    <w:p w:rsidR="002D4D3D" w:rsidRDefault="002D4D3D">
      <w:pPr>
        <w:pStyle w:val="ConsPlusNormal"/>
        <w:spacing w:before="220"/>
        <w:ind w:firstLine="540"/>
        <w:jc w:val="both"/>
      </w:pPr>
      <w:r>
        <w:t>5.7. Руководители и заместители руководителей образовательных организаций, реализующих общеобразовательные программы, а также дополнительные образовательные программы, наряду с работой, определенной трудовым договором, могут замещать в той же образовательной организации должности педагогических работников без занятия штатной должности (далее - учебная нагрузка) в классах, группах, кружках, секциях, которая не считается совместительством.</w:t>
      </w:r>
    </w:p>
    <w:p w:rsidR="002D4D3D" w:rsidRDefault="002D4D3D">
      <w:pPr>
        <w:pStyle w:val="ConsPlusNormal"/>
        <w:spacing w:before="220"/>
        <w:ind w:firstLine="540"/>
        <w:jc w:val="both"/>
      </w:pPr>
      <w:r>
        <w:t>Учебная нагрузка руководителям и заместителям руководителей учреждений, реализующих общеобразовательные программы, предоставляется в объеме не более 300 часов в год (с учетом количества недель по учебному плану).</w:t>
      </w:r>
    </w:p>
    <w:p w:rsidR="002D4D3D" w:rsidRDefault="002D4D3D">
      <w:pPr>
        <w:pStyle w:val="ConsPlusNormal"/>
        <w:spacing w:before="220"/>
        <w:ind w:firstLine="540"/>
        <w:jc w:val="both"/>
      </w:pPr>
      <w:r>
        <w:t xml:space="preserve">Предоставление учебной нагрузки руководителям и заместителям руководителей осуществляется при условии, если учителя, преподаватели, для которых данная образовательная организация является местом основной работы, обеспечены преподавательской работой </w:t>
      </w:r>
      <w:r>
        <w:lastRenderedPageBreak/>
        <w:t>(учебной нагрузкой) по своей специальности в объеме не менее чем на ставку заработной платы.</w:t>
      </w:r>
    </w:p>
    <w:p w:rsidR="002D4D3D" w:rsidRDefault="002D4D3D">
      <w:pPr>
        <w:pStyle w:val="ConsPlusNormal"/>
        <w:spacing w:before="220"/>
        <w:ind w:firstLine="540"/>
        <w:jc w:val="both"/>
      </w:pPr>
      <w:r>
        <w:t>Решение о замещении должности педагогических работников в отношении руководителей учреждений принимается начальником департамента.</w:t>
      </w:r>
    </w:p>
    <w:p w:rsidR="002D4D3D" w:rsidRDefault="002D4D3D">
      <w:pPr>
        <w:pStyle w:val="ConsPlusNormal"/>
        <w:spacing w:before="220"/>
        <w:ind w:firstLine="540"/>
        <w:jc w:val="both"/>
      </w:pPr>
      <w:r>
        <w:t>Выполнение главными бухгалтерами дополнительной работы по совмещению и внутреннему совместительству разрешается в случаях замены временно отсутствующего специалиста по основной деятельности (временная нетрудоспособность, отпуск, командировка).</w:t>
      </w:r>
    </w:p>
    <w:p w:rsidR="002D4D3D" w:rsidRDefault="002D4D3D">
      <w:pPr>
        <w:pStyle w:val="ConsPlusNormal"/>
        <w:spacing w:before="220"/>
        <w:ind w:firstLine="540"/>
        <w:jc w:val="both"/>
      </w:pPr>
      <w:r>
        <w:t>Решение о замещении должности педагогических работников в отношении заместителей руководителей учреждений, а также о выполнении главными бухгалтерами дополнительной работы по совмещению и внутреннему совместительству принимается руководителями учреждений.</w:t>
      </w:r>
    </w:p>
    <w:p w:rsidR="002D4D3D" w:rsidRDefault="002D4D3D">
      <w:pPr>
        <w:pStyle w:val="ConsPlusNormal"/>
        <w:jc w:val="both"/>
      </w:pPr>
      <w:r>
        <w:t xml:space="preserve">(п. 5.7 в ред. </w:t>
      </w:r>
      <w:hyperlink r:id="rId81">
        <w:r>
          <w:rPr>
            <w:color w:val="0000FF"/>
          </w:rPr>
          <w:t>постановления</w:t>
        </w:r>
      </w:hyperlink>
      <w:r>
        <w:t xml:space="preserve"> мэрии г. Новосибирска от 23.03.2022 N 932)</w:t>
      </w:r>
    </w:p>
    <w:p w:rsidR="002D4D3D" w:rsidRDefault="002D4D3D">
      <w:pPr>
        <w:pStyle w:val="ConsPlusNormal"/>
        <w:spacing w:before="220"/>
        <w:ind w:firstLine="540"/>
        <w:jc w:val="both"/>
      </w:pPr>
      <w:r>
        <w:t>5.8. Размер доплаты за особенности деятельности учреждения и отдельных категорий работников руководителю учреждения устанавливается в соответствии с таблицей 9.</w:t>
      </w:r>
    </w:p>
    <w:p w:rsidR="002D4D3D" w:rsidRDefault="002D4D3D">
      <w:pPr>
        <w:pStyle w:val="ConsPlusNormal"/>
        <w:ind w:firstLine="540"/>
        <w:jc w:val="both"/>
      </w:pPr>
    </w:p>
    <w:p w:rsidR="002D4D3D" w:rsidRDefault="002D4D3D">
      <w:pPr>
        <w:pStyle w:val="ConsPlusNormal"/>
        <w:jc w:val="right"/>
      </w:pPr>
      <w:r>
        <w:t>Таблица 9</w:t>
      </w:r>
    </w:p>
    <w:p w:rsidR="002D4D3D" w:rsidRDefault="002D4D3D">
      <w:pPr>
        <w:pStyle w:val="ConsPlusNormal"/>
        <w:jc w:val="center"/>
      </w:pPr>
      <w:proofErr w:type="gramStart"/>
      <w:r>
        <w:t xml:space="preserve">(в ред. </w:t>
      </w:r>
      <w:hyperlink r:id="rId82">
        <w:r>
          <w:rPr>
            <w:color w:val="0000FF"/>
          </w:rPr>
          <w:t>постановления</w:t>
        </w:r>
      </w:hyperlink>
      <w:r>
        <w:t xml:space="preserve"> мэрии г. Новосибирска</w:t>
      </w:r>
      <w:proofErr w:type="gramEnd"/>
    </w:p>
    <w:p w:rsidR="002D4D3D" w:rsidRDefault="002D4D3D">
      <w:pPr>
        <w:pStyle w:val="ConsPlusNormal"/>
        <w:jc w:val="center"/>
      </w:pPr>
      <w:r>
        <w:t>от 23.03.2022 N 932)</w:t>
      </w:r>
    </w:p>
    <w:p w:rsidR="002D4D3D" w:rsidRDefault="002D4D3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7143"/>
        <w:gridCol w:w="1304"/>
      </w:tblGrid>
      <w:tr w:rsidR="002D4D3D">
        <w:tc>
          <w:tcPr>
            <w:tcW w:w="624" w:type="dxa"/>
          </w:tcPr>
          <w:p w:rsidR="002D4D3D" w:rsidRDefault="002D4D3D">
            <w:pPr>
              <w:pStyle w:val="ConsPlusNormal"/>
              <w:jc w:val="center"/>
            </w:pPr>
            <w:r>
              <w:t xml:space="preserve">N </w:t>
            </w:r>
            <w:proofErr w:type="gramStart"/>
            <w:r>
              <w:t>п</w:t>
            </w:r>
            <w:proofErr w:type="gramEnd"/>
            <w:r>
              <w:t>/п</w:t>
            </w:r>
          </w:p>
        </w:tc>
        <w:tc>
          <w:tcPr>
            <w:tcW w:w="7143" w:type="dxa"/>
          </w:tcPr>
          <w:p w:rsidR="002D4D3D" w:rsidRDefault="002D4D3D">
            <w:pPr>
              <w:pStyle w:val="ConsPlusNormal"/>
              <w:jc w:val="center"/>
            </w:pPr>
            <w:r>
              <w:t>Типы учреждений, классов и групп, условия выполнения работ</w:t>
            </w:r>
          </w:p>
        </w:tc>
        <w:tc>
          <w:tcPr>
            <w:tcW w:w="1304" w:type="dxa"/>
          </w:tcPr>
          <w:p w:rsidR="002D4D3D" w:rsidRDefault="002D4D3D">
            <w:pPr>
              <w:pStyle w:val="ConsPlusNormal"/>
              <w:jc w:val="center"/>
            </w:pPr>
            <w:r>
              <w:t xml:space="preserve">Размер доплаты, </w:t>
            </w:r>
            <w:proofErr w:type="gramStart"/>
            <w:r>
              <w:t>в</w:t>
            </w:r>
            <w:proofErr w:type="gramEnd"/>
            <w:r>
              <w:t xml:space="preserve"> % от должностного оклада</w:t>
            </w:r>
          </w:p>
        </w:tc>
      </w:tr>
      <w:tr w:rsidR="002D4D3D">
        <w:tc>
          <w:tcPr>
            <w:tcW w:w="624" w:type="dxa"/>
          </w:tcPr>
          <w:p w:rsidR="002D4D3D" w:rsidRDefault="002D4D3D">
            <w:pPr>
              <w:pStyle w:val="ConsPlusNormal"/>
              <w:jc w:val="center"/>
            </w:pPr>
            <w:r>
              <w:t>1</w:t>
            </w:r>
          </w:p>
        </w:tc>
        <w:tc>
          <w:tcPr>
            <w:tcW w:w="7143" w:type="dxa"/>
          </w:tcPr>
          <w:p w:rsidR="002D4D3D" w:rsidRDefault="002D4D3D">
            <w:pPr>
              <w:pStyle w:val="ConsPlusNormal"/>
              <w:jc w:val="center"/>
            </w:pPr>
            <w:r>
              <w:t>2</w:t>
            </w:r>
          </w:p>
        </w:tc>
        <w:tc>
          <w:tcPr>
            <w:tcW w:w="1304" w:type="dxa"/>
          </w:tcPr>
          <w:p w:rsidR="002D4D3D" w:rsidRDefault="002D4D3D">
            <w:pPr>
              <w:pStyle w:val="ConsPlusNormal"/>
              <w:jc w:val="center"/>
            </w:pPr>
            <w:r>
              <w:t>3</w:t>
            </w:r>
          </w:p>
        </w:tc>
      </w:tr>
      <w:tr w:rsidR="002D4D3D">
        <w:tc>
          <w:tcPr>
            <w:tcW w:w="624" w:type="dxa"/>
          </w:tcPr>
          <w:p w:rsidR="002D4D3D" w:rsidRDefault="002D4D3D">
            <w:pPr>
              <w:pStyle w:val="ConsPlusNormal"/>
              <w:jc w:val="center"/>
            </w:pPr>
            <w:r>
              <w:t>1</w:t>
            </w:r>
          </w:p>
        </w:tc>
        <w:tc>
          <w:tcPr>
            <w:tcW w:w="7143" w:type="dxa"/>
          </w:tcPr>
          <w:p w:rsidR="002D4D3D" w:rsidRDefault="002D4D3D">
            <w:pPr>
              <w:pStyle w:val="ConsPlusNormal"/>
              <w:jc w:val="both"/>
            </w:pPr>
            <w:r>
              <w:t>Учреждения, осуществляющие общеобразовательную деятельность по адаптированным общеобразовательным программам (для глухих, слабослышащих, позднооглохших, слепых, слабовидящих, с тяжелыми нарушениями речи, с нарушением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tc>
        <w:tc>
          <w:tcPr>
            <w:tcW w:w="1304" w:type="dxa"/>
          </w:tcPr>
          <w:p w:rsidR="002D4D3D" w:rsidRDefault="002D4D3D">
            <w:pPr>
              <w:pStyle w:val="ConsPlusNormal"/>
              <w:jc w:val="center"/>
            </w:pPr>
            <w:r>
              <w:t>20</w:t>
            </w:r>
          </w:p>
        </w:tc>
      </w:tr>
      <w:tr w:rsidR="002D4D3D">
        <w:tc>
          <w:tcPr>
            <w:tcW w:w="624" w:type="dxa"/>
          </w:tcPr>
          <w:p w:rsidR="002D4D3D" w:rsidRDefault="002D4D3D">
            <w:pPr>
              <w:pStyle w:val="ConsPlusNormal"/>
              <w:jc w:val="center"/>
            </w:pPr>
            <w:r>
              <w:t>2</w:t>
            </w:r>
          </w:p>
        </w:tc>
        <w:tc>
          <w:tcPr>
            <w:tcW w:w="7143" w:type="dxa"/>
          </w:tcPr>
          <w:p w:rsidR="002D4D3D" w:rsidRDefault="002D4D3D">
            <w:pPr>
              <w:pStyle w:val="ConsPlusNormal"/>
              <w:jc w:val="both"/>
            </w:pPr>
            <w:proofErr w:type="gramStart"/>
            <w:r>
              <w:t>Классы (группы) учреждений, осуществляющих образовательную деятельность по адаптированным основным общеобразовательным программам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 а также программам дошкольного образования (в группах компенсирующей направленности) в дошкольных образовательных организациях и</w:t>
            </w:r>
            <w:proofErr w:type="gramEnd"/>
            <w:r>
              <w:t xml:space="preserve"> в общеобразовательных организациях</w:t>
            </w:r>
          </w:p>
        </w:tc>
        <w:tc>
          <w:tcPr>
            <w:tcW w:w="1304" w:type="dxa"/>
          </w:tcPr>
          <w:p w:rsidR="002D4D3D" w:rsidRDefault="002D4D3D">
            <w:pPr>
              <w:pStyle w:val="ConsPlusNormal"/>
              <w:jc w:val="center"/>
            </w:pPr>
            <w:r>
              <w:t>20</w:t>
            </w:r>
          </w:p>
        </w:tc>
      </w:tr>
      <w:tr w:rsidR="002D4D3D">
        <w:tc>
          <w:tcPr>
            <w:tcW w:w="624" w:type="dxa"/>
          </w:tcPr>
          <w:p w:rsidR="002D4D3D" w:rsidRDefault="002D4D3D">
            <w:pPr>
              <w:pStyle w:val="ConsPlusNormal"/>
              <w:jc w:val="center"/>
            </w:pPr>
            <w:r>
              <w:t>3</w:t>
            </w:r>
          </w:p>
        </w:tc>
        <w:tc>
          <w:tcPr>
            <w:tcW w:w="7143" w:type="dxa"/>
          </w:tcPr>
          <w:p w:rsidR="002D4D3D" w:rsidRDefault="002D4D3D">
            <w:pPr>
              <w:pStyle w:val="ConsPlusNormal"/>
              <w:jc w:val="both"/>
            </w:pPr>
            <w:r>
              <w:t>Учреждения, имеющие структурное подразделение - интернат, группы круглосуточного пребывания</w:t>
            </w:r>
          </w:p>
        </w:tc>
        <w:tc>
          <w:tcPr>
            <w:tcW w:w="1304" w:type="dxa"/>
          </w:tcPr>
          <w:p w:rsidR="002D4D3D" w:rsidRDefault="002D4D3D">
            <w:pPr>
              <w:pStyle w:val="ConsPlusNormal"/>
              <w:jc w:val="center"/>
            </w:pPr>
            <w:r>
              <w:t>15</w:t>
            </w:r>
          </w:p>
        </w:tc>
      </w:tr>
      <w:tr w:rsidR="002D4D3D">
        <w:tc>
          <w:tcPr>
            <w:tcW w:w="624" w:type="dxa"/>
          </w:tcPr>
          <w:p w:rsidR="002D4D3D" w:rsidRDefault="002D4D3D">
            <w:pPr>
              <w:pStyle w:val="ConsPlusNormal"/>
              <w:jc w:val="center"/>
            </w:pPr>
            <w:r>
              <w:t>4</w:t>
            </w:r>
          </w:p>
        </w:tc>
        <w:tc>
          <w:tcPr>
            <w:tcW w:w="7143" w:type="dxa"/>
          </w:tcPr>
          <w:p w:rsidR="002D4D3D" w:rsidRDefault="002D4D3D">
            <w:pPr>
              <w:pStyle w:val="ConsPlusNormal"/>
              <w:jc w:val="both"/>
            </w:pPr>
            <w:r>
              <w:t>Учреждения (классы, группы) с углубленным изучением иностранного языка за обучение на иностранном языке и применение его при обучении (воспитании)</w:t>
            </w:r>
          </w:p>
        </w:tc>
        <w:tc>
          <w:tcPr>
            <w:tcW w:w="1304" w:type="dxa"/>
          </w:tcPr>
          <w:p w:rsidR="002D4D3D" w:rsidRDefault="002D4D3D">
            <w:pPr>
              <w:pStyle w:val="ConsPlusNormal"/>
              <w:jc w:val="center"/>
            </w:pPr>
            <w:r>
              <w:t>15</w:t>
            </w:r>
          </w:p>
        </w:tc>
      </w:tr>
      <w:tr w:rsidR="002D4D3D">
        <w:tc>
          <w:tcPr>
            <w:tcW w:w="624" w:type="dxa"/>
          </w:tcPr>
          <w:p w:rsidR="002D4D3D" w:rsidRDefault="002D4D3D">
            <w:pPr>
              <w:pStyle w:val="ConsPlusNormal"/>
              <w:jc w:val="center"/>
            </w:pPr>
            <w:r>
              <w:lastRenderedPageBreak/>
              <w:t>5</w:t>
            </w:r>
          </w:p>
        </w:tc>
        <w:tc>
          <w:tcPr>
            <w:tcW w:w="7143" w:type="dxa"/>
          </w:tcPr>
          <w:p w:rsidR="002D4D3D" w:rsidRDefault="002D4D3D">
            <w:pPr>
              <w:pStyle w:val="ConsPlusNormal"/>
              <w:jc w:val="both"/>
            </w:pPr>
            <w:r>
              <w:t>Учреждения, осуществляющие образовательную деятельность при учреждениях, исполняющих уголовные наказания в виде лишения свободы и исполняющих решение суда в виде заключения под стражу в качестве меры пресечения строгого или особо видов режима</w:t>
            </w:r>
          </w:p>
        </w:tc>
        <w:tc>
          <w:tcPr>
            <w:tcW w:w="1304" w:type="dxa"/>
          </w:tcPr>
          <w:p w:rsidR="002D4D3D" w:rsidRDefault="002D4D3D">
            <w:pPr>
              <w:pStyle w:val="ConsPlusNormal"/>
              <w:jc w:val="center"/>
            </w:pPr>
            <w:r>
              <w:t>85</w:t>
            </w:r>
          </w:p>
        </w:tc>
      </w:tr>
      <w:tr w:rsidR="002D4D3D">
        <w:tc>
          <w:tcPr>
            <w:tcW w:w="624" w:type="dxa"/>
          </w:tcPr>
          <w:p w:rsidR="002D4D3D" w:rsidRDefault="002D4D3D">
            <w:pPr>
              <w:pStyle w:val="ConsPlusNormal"/>
              <w:jc w:val="center"/>
            </w:pPr>
            <w:r>
              <w:t>6</w:t>
            </w:r>
          </w:p>
        </w:tc>
        <w:tc>
          <w:tcPr>
            <w:tcW w:w="7143" w:type="dxa"/>
          </w:tcPr>
          <w:p w:rsidR="002D4D3D" w:rsidRDefault="002D4D3D">
            <w:pPr>
              <w:pStyle w:val="ConsPlusNormal"/>
              <w:jc w:val="both"/>
            </w:pPr>
            <w:r>
              <w:t>Учреждения, осуществляющие образовательную деятельность при учреждениях, исполняющих уголовные наказания в виде лишения свободы и исполняющих решение суда в виде заключения под стражу в качестве меры пресечения</w:t>
            </w:r>
          </w:p>
        </w:tc>
        <w:tc>
          <w:tcPr>
            <w:tcW w:w="1304" w:type="dxa"/>
          </w:tcPr>
          <w:p w:rsidR="002D4D3D" w:rsidRDefault="002D4D3D">
            <w:pPr>
              <w:pStyle w:val="ConsPlusNormal"/>
              <w:jc w:val="center"/>
            </w:pPr>
            <w:r>
              <w:t>70</w:t>
            </w:r>
          </w:p>
        </w:tc>
      </w:tr>
      <w:tr w:rsidR="002D4D3D">
        <w:tc>
          <w:tcPr>
            <w:tcW w:w="624" w:type="dxa"/>
          </w:tcPr>
          <w:p w:rsidR="002D4D3D" w:rsidRDefault="002D4D3D">
            <w:pPr>
              <w:pStyle w:val="ConsPlusNormal"/>
              <w:jc w:val="center"/>
            </w:pPr>
            <w:r>
              <w:t>7</w:t>
            </w:r>
          </w:p>
        </w:tc>
        <w:tc>
          <w:tcPr>
            <w:tcW w:w="7143" w:type="dxa"/>
          </w:tcPr>
          <w:p w:rsidR="002D4D3D" w:rsidRDefault="002D4D3D">
            <w:pPr>
              <w:pStyle w:val="ConsPlusNormal"/>
              <w:jc w:val="both"/>
            </w:pPr>
            <w:r>
              <w:t>Учреждения, осуществляющие лечение, оздоровление и (или) отдых и осуществляющие образовательную деятельность по основным и дополнительным программам (загородные оздоровительные лагеря)</w:t>
            </w:r>
          </w:p>
        </w:tc>
        <w:tc>
          <w:tcPr>
            <w:tcW w:w="1304" w:type="dxa"/>
          </w:tcPr>
          <w:p w:rsidR="002D4D3D" w:rsidRDefault="002D4D3D">
            <w:pPr>
              <w:pStyle w:val="ConsPlusNormal"/>
              <w:jc w:val="center"/>
            </w:pPr>
            <w:r>
              <w:t>15</w:t>
            </w:r>
          </w:p>
        </w:tc>
      </w:tr>
      <w:tr w:rsidR="002D4D3D">
        <w:tc>
          <w:tcPr>
            <w:tcW w:w="624" w:type="dxa"/>
          </w:tcPr>
          <w:p w:rsidR="002D4D3D" w:rsidRDefault="002D4D3D">
            <w:pPr>
              <w:pStyle w:val="ConsPlusNormal"/>
              <w:jc w:val="center"/>
            </w:pPr>
            <w:r>
              <w:t>8</w:t>
            </w:r>
          </w:p>
        </w:tc>
        <w:tc>
          <w:tcPr>
            <w:tcW w:w="7143" w:type="dxa"/>
          </w:tcPr>
          <w:p w:rsidR="002D4D3D" w:rsidRDefault="002D4D3D">
            <w:pPr>
              <w:pStyle w:val="ConsPlusNormal"/>
              <w:jc w:val="both"/>
            </w:pPr>
            <w:r>
              <w:t>Образовательные учреждения, реализующие программы дошкольного образования и имеющие группы комбинированной направленности, с совместным пребыванием здоровых детей и детей с ограниченными возможностями здоровья</w:t>
            </w:r>
          </w:p>
        </w:tc>
        <w:tc>
          <w:tcPr>
            <w:tcW w:w="1304" w:type="dxa"/>
          </w:tcPr>
          <w:p w:rsidR="002D4D3D" w:rsidRDefault="002D4D3D">
            <w:pPr>
              <w:pStyle w:val="ConsPlusNormal"/>
              <w:jc w:val="center"/>
            </w:pPr>
            <w:r>
              <w:t>20</w:t>
            </w:r>
          </w:p>
        </w:tc>
      </w:tr>
      <w:tr w:rsidR="002D4D3D">
        <w:tc>
          <w:tcPr>
            <w:tcW w:w="624" w:type="dxa"/>
          </w:tcPr>
          <w:p w:rsidR="002D4D3D" w:rsidRDefault="002D4D3D">
            <w:pPr>
              <w:pStyle w:val="ConsPlusNormal"/>
              <w:jc w:val="center"/>
            </w:pPr>
            <w:bookmarkStart w:id="9" w:name="P1089"/>
            <w:bookmarkEnd w:id="9"/>
            <w:r>
              <w:t>9</w:t>
            </w:r>
          </w:p>
        </w:tc>
        <w:tc>
          <w:tcPr>
            <w:tcW w:w="7143" w:type="dxa"/>
          </w:tcPr>
          <w:p w:rsidR="002D4D3D" w:rsidRDefault="002D4D3D">
            <w:pPr>
              <w:pStyle w:val="ConsPlusNormal"/>
              <w:jc w:val="both"/>
            </w:pPr>
            <w:r>
              <w:t>Образовательные учреждения, реализующие программы дошкольного образования и имеющие группы оздоровительной направленности, для детей с туберкулезной интоксикацией, тяжелой пищевой аллергией и (или) генетическими заболеваниями</w:t>
            </w:r>
          </w:p>
        </w:tc>
        <w:tc>
          <w:tcPr>
            <w:tcW w:w="1304" w:type="dxa"/>
          </w:tcPr>
          <w:p w:rsidR="002D4D3D" w:rsidRDefault="002D4D3D">
            <w:pPr>
              <w:pStyle w:val="ConsPlusNormal"/>
              <w:jc w:val="center"/>
            </w:pPr>
            <w:r>
              <w:t>20</w:t>
            </w:r>
          </w:p>
        </w:tc>
      </w:tr>
      <w:tr w:rsidR="002D4D3D">
        <w:tc>
          <w:tcPr>
            <w:tcW w:w="624" w:type="dxa"/>
          </w:tcPr>
          <w:p w:rsidR="002D4D3D" w:rsidRDefault="002D4D3D">
            <w:pPr>
              <w:pStyle w:val="ConsPlusNormal"/>
              <w:jc w:val="center"/>
            </w:pPr>
            <w:r>
              <w:t>10</w:t>
            </w:r>
          </w:p>
        </w:tc>
        <w:tc>
          <w:tcPr>
            <w:tcW w:w="7143" w:type="dxa"/>
          </w:tcPr>
          <w:p w:rsidR="002D4D3D" w:rsidRDefault="002D4D3D">
            <w:pPr>
              <w:pStyle w:val="ConsPlusNormal"/>
              <w:jc w:val="both"/>
            </w:pPr>
            <w:r>
              <w:t xml:space="preserve">Образовательные учреждения, реализующие программы дошкольного образования и имеющие группы оздоровительной направленности с приоритетным осуществлением санитарно-гигиенических, профилактических и оздоровительных мероприятий и процедур (за исключением указанных в </w:t>
            </w:r>
            <w:hyperlink w:anchor="P1089">
              <w:r>
                <w:rPr>
                  <w:color w:val="0000FF"/>
                </w:rPr>
                <w:t>строке 9</w:t>
              </w:r>
            </w:hyperlink>
            <w:r>
              <w:t xml:space="preserve"> настоящей таблицы)</w:t>
            </w:r>
          </w:p>
        </w:tc>
        <w:tc>
          <w:tcPr>
            <w:tcW w:w="1304" w:type="dxa"/>
          </w:tcPr>
          <w:p w:rsidR="002D4D3D" w:rsidRDefault="002D4D3D">
            <w:pPr>
              <w:pStyle w:val="ConsPlusNormal"/>
              <w:jc w:val="center"/>
            </w:pPr>
            <w:r>
              <w:t>15</w:t>
            </w:r>
          </w:p>
        </w:tc>
      </w:tr>
    </w:tbl>
    <w:p w:rsidR="002D4D3D" w:rsidRDefault="002D4D3D">
      <w:pPr>
        <w:pStyle w:val="ConsPlusNormal"/>
        <w:ind w:firstLine="540"/>
        <w:jc w:val="both"/>
      </w:pPr>
    </w:p>
    <w:p w:rsidR="002D4D3D" w:rsidRDefault="002D4D3D">
      <w:pPr>
        <w:pStyle w:val="ConsPlusNormal"/>
        <w:ind w:firstLine="540"/>
        <w:jc w:val="both"/>
      </w:pPr>
      <w:r>
        <w:t>При наличии у руководителя учреждения права на доплату по нескольким основаниям доплата устанавливается по одному из оснований по выбору руководителя учреждения.</w:t>
      </w:r>
    </w:p>
    <w:p w:rsidR="002D4D3D" w:rsidRDefault="002D4D3D">
      <w:pPr>
        <w:pStyle w:val="ConsPlusNormal"/>
        <w:spacing w:before="220"/>
        <w:ind w:firstLine="540"/>
        <w:jc w:val="both"/>
      </w:pPr>
      <w:r>
        <w:t>Заместителям руководителя размер доплаты за особенности деятельности учреждения устанавливается руководителем учреждения в соответствии с локальным актом учреждения.</w:t>
      </w:r>
    </w:p>
    <w:p w:rsidR="002D4D3D" w:rsidRDefault="002D4D3D">
      <w:pPr>
        <w:pStyle w:val="ConsPlusNormal"/>
        <w:spacing w:before="220"/>
        <w:ind w:firstLine="540"/>
        <w:jc w:val="both"/>
      </w:pPr>
      <w:r>
        <w:t>5.9. Размер надбавки за ученую степень, ученое звание руководителям, их заместителям, главным бухгалтерам рекомендуется устанавливать в соответствии с таблицей 10.</w:t>
      </w:r>
    </w:p>
    <w:p w:rsidR="002D4D3D" w:rsidRDefault="002D4D3D">
      <w:pPr>
        <w:pStyle w:val="ConsPlusNormal"/>
        <w:ind w:firstLine="540"/>
        <w:jc w:val="both"/>
      </w:pPr>
    </w:p>
    <w:p w:rsidR="002D4D3D" w:rsidRDefault="002D4D3D">
      <w:pPr>
        <w:pStyle w:val="ConsPlusNormal"/>
        <w:jc w:val="right"/>
      </w:pPr>
      <w:r>
        <w:t>Таблица 10</w:t>
      </w:r>
    </w:p>
    <w:p w:rsidR="002D4D3D" w:rsidRDefault="002D4D3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350"/>
        <w:gridCol w:w="2154"/>
      </w:tblGrid>
      <w:tr w:rsidR="002D4D3D">
        <w:tc>
          <w:tcPr>
            <w:tcW w:w="567" w:type="dxa"/>
          </w:tcPr>
          <w:p w:rsidR="002D4D3D" w:rsidRDefault="002D4D3D">
            <w:pPr>
              <w:pStyle w:val="ConsPlusNormal"/>
              <w:jc w:val="center"/>
            </w:pPr>
            <w:r>
              <w:t xml:space="preserve">N </w:t>
            </w:r>
            <w:proofErr w:type="gramStart"/>
            <w:r>
              <w:t>п</w:t>
            </w:r>
            <w:proofErr w:type="gramEnd"/>
            <w:r>
              <w:t>/п</w:t>
            </w:r>
          </w:p>
        </w:tc>
        <w:tc>
          <w:tcPr>
            <w:tcW w:w="6350" w:type="dxa"/>
          </w:tcPr>
          <w:p w:rsidR="002D4D3D" w:rsidRDefault="002D4D3D">
            <w:pPr>
              <w:pStyle w:val="ConsPlusNormal"/>
              <w:jc w:val="center"/>
            </w:pPr>
            <w:r>
              <w:t>Наименование надбавки за ученую степень, ученое звание</w:t>
            </w:r>
          </w:p>
        </w:tc>
        <w:tc>
          <w:tcPr>
            <w:tcW w:w="2154" w:type="dxa"/>
          </w:tcPr>
          <w:p w:rsidR="002D4D3D" w:rsidRDefault="002D4D3D">
            <w:pPr>
              <w:pStyle w:val="ConsPlusNormal"/>
              <w:jc w:val="center"/>
            </w:pPr>
            <w:r>
              <w:t>Размер надбавки, % должностного оклада (оклада)</w:t>
            </w:r>
          </w:p>
        </w:tc>
      </w:tr>
      <w:tr w:rsidR="002D4D3D">
        <w:tc>
          <w:tcPr>
            <w:tcW w:w="567" w:type="dxa"/>
          </w:tcPr>
          <w:p w:rsidR="002D4D3D" w:rsidRDefault="002D4D3D">
            <w:pPr>
              <w:pStyle w:val="ConsPlusNormal"/>
              <w:jc w:val="center"/>
            </w:pPr>
            <w:r>
              <w:t>1</w:t>
            </w:r>
          </w:p>
        </w:tc>
        <w:tc>
          <w:tcPr>
            <w:tcW w:w="6350" w:type="dxa"/>
          </w:tcPr>
          <w:p w:rsidR="002D4D3D" w:rsidRDefault="002D4D3D">
            <w:pPr>
              <w:pStyle w:val="ConsPlusNormal"/>
              <w:jc w:val="center"/>
            </w:pPr>
            <w:r>
              <w:t>2</w:t>
            </w:r>
          </w:p>
        </w:tc>
        <w:tc>
          <w:tcPr>
            <w:tcW w:w="2154" w:type="dxa"/>
          </w:tcPr>
          <w:p w:rsidR="002D4D3D" w:rsidRDefault="002D4D3D">
            <w:pPr>
              <w:pStyle w:val="ConsPlusNormal"/>
              <w:jc w:val="center"/>
            </w:pPr>
            <w:r>
              <w:t>3</w:t>
            </w:r>
          </w:p>
        </w:tc>
      </w:tr>
      <w:tr w:rsidR="002D4D3D">
        <w:tc>
          <w:tcPr>
            <w:tcW w:w="567" w:type="dxa"/>
          </w:tcPr>
          <w:p w:rsidR="002D4D3D" w:rsidRDefault="002D4D3D">
            <w:pPr>
              <w:pStyle w:val="ConsPlusNormal"/>
              <w:jc w:val="center"/>
            </w:pPr>
            <w:r>
              <w:t>1</w:t>
            </w:r>
          </w:p>
        </w:tc>
        <w:tc>
          <w:tcPr>
            <w:tcW w:w="6350" w:type="dxa"/>
          </w:tcPr>
          <w:p w:rsidR="002D4D3D" w:rsidRDefault="002D4D3D">
            <w:pPr>
              <w:pStyle w:val="ConsPlusNormal"/>
              <w:jc w:val="both"/>
            </w:pPr>
            <w:r>
              <w:t>За ученое звание доцента, профессора по профилю учреждения или педагогической деятельности (преподаваемых дисциплин)</w:t>
            </w:r>
          </w:p>
        </w:tc>
        <w:tc>
          <w:tcPr>
            <w:tcW w:w="2154" w:type="dxa"/>
          </w:tcPr>
          <w:p w:rsidR="002D4D3D" w:rsidRDefault="002D4D3D">
            <w:pPr>
              <w:pStyle w:val="ConsPlusNormal"/>
              <w:jc w:val="center"/>
            </w:pPr>
            <w:r>
              <w:t>10</w:t>
            </w:r>
          </w:p>
        </w:tc>
      </w:tr>
      <w:tr w:rsidR="002D4D3D">
        <w:tc>
          <w:tcPr>
            <w:tcW w:w="567" w:type="dxa"/>
          </w:tcPr>
          <w:p w:rsidR="002D4D3D" w:rsidRDefault="002D4D3D">
            <w:pPr>
              <w:pStyle w:val="ConsPlusNormal"/>
              <w:jc w:val="center"/>
            </w:pPr>
            <w:r>
              <w:t>2</w:t>
            </w:r>
          </w:p>
        </w:tc>
        <w:tc>
          <w:tcPr>
            <w:tcW w:w="6350" w:type="dxa"/>
          </w:tcPr>
          <w:p w:rsidR="002D4D3D" w:rsidRDefault="002D4D3D">
            <w:pPr>
              <w:pStyle w:val="ConsPlusNormal"/>
              <w:jc w:val="both"/>
            </w:pPr>
            <w:r>
              <w:t>За ученую степень кандидата наук по профилю учреждения или педагогической деятельности (преподаваемых дисциплин)</w:t>
            </w:r>
          </w:p>
        </w:tc>
        <w:tc>
          <w:tcPr>
            <w:tcW w:w="2154" w:type="dxa"/>
          </w:tcPr>
          <w:p w:rsidR="002D4D3D" w:rsidRDefault="002D4D3D">
            <w:pPr>
              <w:pStyle w:val="ConsPlusNormal"/>
              <w:jc w:val="center"/>
            </w:pPr>
            <w:r>
              <w:t>15</w:t>
            </w:r>
          </w:p>
        </w:tc>
      </w:tr>
      <w:tr w:rsidR="002D4D3D">
        <w:tc>
          <w:tcPr>
            <w:tcW w:w="567" w:type="dxa"/>
          </w:tcPr>
          <w:p w:rsidR="002D4D3D" w:rsidRDefault="002D4D3D">
            <w:pPr>
              <w:pStyle w:val="ConsPlusNormal"/>
              <w:jc w:val="center"/>
            </w:pPr>
            <w:r>
              <w:t>3</w:t>
            </w:r>
          </w:p>
        </w:tc>
        <w:tc>
          <w:tcPr>
            <w:tcW w:w="6350" w:type="dxa"/>
          </w:tcPr>
          <w:p w:rsidR="002D4D3D" w:rsidRDefault="002D4D3D">
            <w:pPr>
              <w:pStyle w:val="ConsPlusNormal"/>
              <w:jc w:val="both"/>
            </w:pPr>
            <w:r>
              <w:t xml:space="preserve">За ученую степень доктора наук по профилю учреждения или </w:t>
            </w:r>
            <w:r>
              <w:lastRenderedPageBreak/>
              <w:t>педагогической деятельности (преподаваемых дисциплин)</w:t>
            </w:r>
          </w:p>
        </w:tc>
        <w:tc>
          <w:tcPr>
            <w:tcW w:w="2154" w:type="dxa"/>
          </w:tcPr>
          <w:p w:rsidR="002D4D3D" w:rsidRDefault="002D4D3D">
            <w:pPr>
              <w:pStyle w:val="ConsPlusNormal"/>
              <w:jc w:val="center"/>
            </w:pPr>
            <w:r>
              <w:lastRenderedPageBreak/>
              <w:t>20</w:t>
            </w:r>
          </w:p>
        </w:tc>
      </w:tr>
    </w:tbl>
    <w:p w:rsidR="002D4D3D" w:rsidRDefault="002D4D3D">
      <w:pPr>
        <w:pStyle w:val="ConsPlusNormal"/>
        <w:ind w:firstLine="540"/>
        <w:jc w:val="both"/>
      </w:pPr>
    </w:p>
    <w:p w:rsidR="002D4D3D" w:rsidRDefault="002D4D3D">
      <w:pPr>
        <w:pStyle w:val="ConsPlusNormal"/>
        <w:ind w:firstLine="540"/>
        <w:jc w:val="both"/>
      </w:pPr>
      <w:r>
        <w:t xml:space="preserve">При наличии у руководителей, их заместителей, главных бухгалтеров двух и более ученых степеней или ученых званий надбавка устанавливается </w:t>
      </w:r>
      <w:proofErr w:type="gramStart"/>
      <w:r>
        <w:t>за одно</w:t>
      </w:r>
      <w:proofErr w:type="gramEnd"/>
      <w:r>
        <w:t xml:space="preserve"> из них.</w:t>
      </w:r>
    </w:p>
    <w:p w:rsidR="002D4D3D" w:rsidRDefault="002D4D3D">
      <w:pPr>
        <w:pStyle w:val="ConsPlusNormal"/>
        <w:spacing w:before="220"/>
        <w:ind w:firstLine="540"/>
        <w:jc w:val="both"/>
      </w:pPr>
      <w:r>
        <w:t>Установление надбавки за наличие ученой степени, ученого звания производится со дня присвоения ученой степени, учетного звания.</w:t>
      </w:r>
    </w:p>
    <w:p w:rsidR="002D4D3D" w:rsidRDefault="002D4D3D">
      <w:pPr>
        <w:pStyle w:val="ConsPlusNormal"/>
        <w:spacing w:before="220"/>
        <w:ind w:firstLine="540"/>
        <w:jc w:val="both"/>
      </w:pPr>
      <w:r>
        <w:t>5.10. Размер надбавки за почетные звания, нагрудные знаки и другие отличия, соответствующие профилю выполняемой работы, устанавливается от должностного оклада руководителям, имеющим:</w:t>
      </w:r>
    </w:p>
    <w:p w:rsidR="002D4D3D" w:rsidRDefault="002D4D3D">
      <w:pPr>
        <w:pStyle w:val="ConsPlusNormal"/>
        <w:jc w:val="both"/>
      </w:pPr>
      <w:r>
        <w:t xml:space="preserve">(п. 5.10 в ред. </w:t>
      </w:r>
      <w:hyperlink r:id="rId83">
        <w:r>
          <w:rPr>
            <w:color w:val="0000FF"/>
          </w:rPr>
          <w:t>постановления</w:t>
        </w:r>
      </w:hyperlink>
      <w:r>
        <w:t xml:space="preserve"> мэрии г. Новосибирска от 23.03.2022 N 932)</w:t>
      </w:r>
    </w:p>
    <w:p w:rsidR="002D4D3D" w:rsidRDefault="002D4D3D">
      <w:pPr>
        <w:pStyle w:val="ConsPlusNormal"/>
        <w:spacing w:before="220"/>
        <w:ind w:firstLine="540"/>
        <w:jc w:val="both"/>
      </w:pPr>
      <w:r>
        <w:t xml:space="preserve">5.10.1. Почетные звания: </w:t>
      </w:r>
      <w:proofErr w:type="gramStart"/>
      <w:r>
        <w:t>Ветеран сферы воспитания и образования, Почетный работник сферы образования Российской Федерации, Почетный работник среднего профессионального образования Российской Федерации, Почетный работник науки и техники Российской Федерации, Почетный работник сферы воспитания детей и молодежи Российской Федерации, Народный учитель, Заслуженный учитель, Заслуженный преподаватель, Заслуженный работник профтехобразования, Заслуженный мастер профтехобразования, Заслуженный тренер, Заслуженный работник физической культуры, Заслуженный мастер спорта, Гроссмейстер по шахматам (шашкам), Заслуженный</w:t>
      </w:r>
      <w:proofErr w:type="gramEnd"/>
      <w:r>
        <w:t xml:space="preserve"> работник культуры, Заслуженный деятель искусств, Народный артист, Заслуженный артист, Народный врач, Заслуженный врач, медаль Л.С. Выгодского и другие, соответствующие профилю выполняемой работы, - в размере 20%.</w:t>
      </w:r>
    </w:p>
    <w:p w:rsidR="002D4D3D" w:rsidRDefault="002D4D3D">
      <w:pPr>
        <w:pStyle w:val="ConsPlusNormal"/>
        <w:jc w:val="both"/>
      </w:pPr>
      <w:r>
        <w:t xml:space="preserve">(пп. 5.10.1 </w:t>
      </w:r>
      <w:proofErr w:type="gramStart"/>
      <w:r>
        <w:t>введен</w:t>
      </w:r>
      <w:proofErr w:type="gramEnd"/>
      <w:r>
        <w:t xml:space="preserve"> </w:t>
      </w:r>
      <w:hyperlink r:id="rId84">
        <w:r>
          <w:rPr>
            <w:color w:val="0000FF"/>
          </w:rPr>
          <w:t>постановлением</w:t>
        </w:r>
      </w:hyperlink>
      <w:r>
        <w:t xml:space="preserve"> мэрии г. Новосибирска от 23.03.2022 N 932)</w:t>
      </w:r>
    </w:p>
    <w:p w:rsidR="002D4D3D" w:rsidRDefault="002D4D3D">
      <w:pPr>
        <w:pStyle w:val="ConsPlusNormal"/>
        <w:spacing w:before="220"/>
        <w:ind w:firstLine="540"/>
        <w:jc w:val="both"/>
      </w:pPr>
      <w:r>
        <w:t>5.10.2. Спортивные звания: Мастер спорта России международного класса, Мастер спорта России, Гроссмейстер России; Мастер спорта СССР международного класса, Гроссмейстер СССР и другие, соответствующие профилю выполняемой работы, - в размере 18%.</w:t>
      </w:r>
    </w:p>
    <w:p w:rsidR="002D4D3D" w:rsidRDefault="002D4D3D">
      <w:pPr>
        <w:pStyle w:val="ConsPlusNormal"/>
        <w:jc w:val="both"/>
      </w:pPr>
      <w:r>
        <w:t xml:space="preserve">(пп. 5.10.2 </w:t>
      </w:r>
      <w:proofErr w:type="gramStart"/>
      <w:r>
        <w:t>введен</w:t>
      </w:r>
      <w:proofErr w:type="gramEnd"/>
      <w:r>
        <w:t xml:space="preserve"> </w:t>
      </w:r>
      <w:hyperlink r:id="rId85">
        <w:r>
          <w:rPr>
            <w:color w:val="0000FF"/>
          </w:rPr>
          <w:t>постановлением</w:t>
        </w:r>
      </w:hyperlink>
      <w:r>
        <w:t xml:space="preserve"> мэрии г. Новосибирска от 23.03.2022 N 932)</w:t>
      </w:r>
    </w:p>
    <w:p w:rsidR="002D4D3D" w:rsidRDefault="002D4D3D">
      <w:pPr>
        <w:pStyle w:val="ConsPlusNormal"/>
        <w:spacing w:before="220"/>
        <w:ind w:firstLine="540"/>
        <w:jc w:val="both"/>
      </w:pPr>
      <w:r>
        <w:t xml:space="preserve">5.10.3. Нагрудные знаки: </w:t>
      </w:r>
      <w:proofErr w:type="gramStart"/>
      <w:r>
        <w:t>Почетный работник воспитания и просвещения Российской Федерации, За милосердие и благотворительность,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Российской Федерации, Почетный работник науки и техники Российской Федерации, Почетный работник сферы молодежной политики Российской Федерации, Отличник народного просвещения, Отличник профессионально-технического образования, Отличник физической</w:t>
      </w:r>
      <w:proofErr w:type="gramEnd"/>
      <w:r>
        <w:t xml:space="preserve"> культуры, Отличник профессионально-технического образования РСФСР, Почетный наставник, За верность профессии, Молодость и Профессионализм, медаль К.Д. Ушинского и другие, соответствующие профилю выполняемой работы, - в размере 16%.</w:t>
      </w:r>
    </w:p>
    <w:p w:rsidR="002D4D3D" w:rsidRDefault="002D4D3D">
      <w:pPr>
        <w:pStyle w:val="ConsPlusNormal"/>
        <w:jc w:val="both"/>
      </w:pPr>
      <w:r>
        <w:t xml:space="preserve">(пп. 5.10.3 </w:t>
      </w:r>
      <w:proofErr w:type="gramStart"/>
      <w:r>
        <w:t>введен</w:t>
      </w:r>
      <w:proofErr w:type="gramEnd"/>
      <w:r>
        <w:t xml:space="preserve"> </w:t>
      </w:r>
      <w:hyperlink r:id="rId86">
        <w:r>
          <w:rPr>
            <w:color w:val="0000FF"/>
          </w:rPr>
          <w:t>постановлением</w:t>
        </w:r>
      </w:hyperlink>
      <w:r>
        <w:t xml:space="preserve"> мэрии г. Новосибирска от 23.03.2022 N 932; в ред. </w:t>
      </w:r>
      <w:hyperlink r:id="rId87">
        <w:r>
          <w:rPr>
            <w:color w:val="0000FF"/>
          </w:rPr>
          <w:t>постановления</w:t>
        </w:r>
      </w:hyperlink>
      <w:r>
        <w:t xml:space="preserve"> мэрии г. Новосибирска от 25.07.2022 N 2510)</w:t>
      </w:r>
    </w:p>
    <w:p w:rsidR="002D4D3D" w:rsidRDefault="002D4D3D">
      <w:pPr>
        <w:pStyle w:val="ConsPlusNormal"/>
        <w:spacing w:before="220"/>
        <w:ind w:firstLine="540"/>
        <w:jc w:val="both"/>
      </w:pPr>
      <w:r>
        <w:t>5.10.4. Государственные награды: медаль ордена "За заслуги перед Отечеством" I, II степени, знак отличия "За безупречную службу" и другие, соответствующие профилю выполняемой работы, государственные награды - в размере 25%.</w:t>
      </w:r>
    </w:p>
    <w:p w:rsidR="002D4D3D" w:rsidRDefault="002D4D3D">
      <w:pPr>
        <w:pStyle w:val="ConsPlusNormal"/>
        <w:jc w:val="both"/>
      </w:pPr>
      <w:r>
        <w:t xml:space="preserve">(пп. 5.10.4 </w:t>
      </w:r>
      <w:proofErr w:type="gramStart"/>
      <w:r>
        <w:t>введен</w:t>
      </w:r>
      <w:proofErr w:type="gramEnd"/>
      <w:r>
        <w:t xml:space="preserve"> </w:t>
      </w:r>
      <w:hyperlink r:id="rId88">
        <w:r>
          <w:rPr>
            <w:color w:val="0000FF"/>
          </w:rPr>
          <w:t>постановлением</w:t>
        </w:r>
      </w:hyperlink>
      <w:r>
        <w:t xml:space="preserve"> мэрии г. Новосибирска от 23.03.2022 N 932)</w:t>
      </w:r>
    </w:p>
    <w:p w:rsidR="002D4D3D" w:rsidRDefault="002D4D3D">
      <w:pPr>
        <w:pStyle w:val="ConsPlusNormal"/>
        <w:spacing w:before="220"/>
        <w:ind w:firstLine="540"/>
        <w:jc w:val="both"/>
      </w:pPr>
      <w:r>
        <w:t>5.10.5. Почетную грамоту Президента Российской Федерации, Министерства просвещения Российской Федерации, отраслевых министерств Российской Федерации - в размере 15%.</w:t>
      </w:r>
    </w:p>
    <w:p w:rsidR="002D4D3D" w:rsidRDefault="002D4D3D">
      <w:pPr>
        <w:pStyle w:val="ConsPlusNormal"/>
        <w:jc w:val="both"/>
      </w:pPr>
      <w:r>
        <w:t xml:space="preserve">(пп. 5.10.5 </w:t>
      </w:r>
      <w:proofErr w:type="gramStart"/>
      <w:r>
        <w:t>введен</w:t>
      </w:r>
      <w:proofErr w:type="gramEnd"/>
      <w:r>
        <w:t xml:space="preserve"> </w:t>
      </w:r>
      <w:hyperlink r:id="rId89">
        <w:r>
          <w:rPr>
            <w:color w:val="0000FF"/>
          </w:rPr>
          <w:t>постановлением</w:t>
        </w:r>
      </w:hyperlink>
      <w:r>
        <w:t xml:space="preserve"> мэрии г. Новосибирска от 23.03.2022 N 932)</w:t>
      </w:r>
    </w:p>
    <w:p w:rsidR="002D4D3D" w:rsidRDefault="002D4D3D">
      <w:pPr>
        <w:pStyle w:val="ConsPlusNormal"/>
        <w:spacing w:before="220"/>
        <w:ind w:firstLine="540"/>
        <w:jc w:val="both"/>
      </w:pPr>
      <w:r>
        <w:t xml:space="preserve">5.10.6. Знак отличия Министерства просвещения Российской Федерации "Отличник </w:t>
      </w:r>
      <w:r>
        <w:lastRenderedPageBreak/>
        <w:t>просвещения" - в размере 25%.</w:t>
      </w:r>
    </w:p>
    <w:p w:rsidR="002D4D3D" w:rsidRDefault="002D4D3D">
      <w:pPr>
        <w:pStyle w:val="ConsPlusNormal"/>
        <w:jc w:val="both"/>
      </w:pPr>
      <w:r>
        <w:t xml:space="preserve">(пп. 5.10.6 </w:t>
      </w:r>
      <w:proofErr w:type="gramStart"/>
      <w:r>
        <w:t>введен</w:t>
      </w:r>
      <w:proofErr w:type="gramEnd"/>
      <w:r>
        <w:t xml:space="preserve"> </w:t>
      </w:r>
      <w:hyperlink r:id="rId90">
        <w:r>
          <w:rPr>
            <w:color w:val="0000FF"/>
          </w:rPr>
          <w:t>постановлением</w:t>
        </w:r>
      </w:hyperlink>
      <w:r>
        <w:t xml:space="preserve"> мэрии г. Новосибирска от 23.03.2022 N 932)</w:t>
      </w:r>
    </w:p>
    <w:p w:rsidR="002D4D3D" w:rsidRDefault="002D4D3D">
      <w:pPr>
        <w:pStyle w:val="ConsPlusNormal"/>
        <w:spacing w:before="220"/>
        <w:ind w:firstLine="540"/>
        <w:jc w:val="both"/>
      </w:pPr>
      <w:r>
        <w:t>5.10.7. Благодарность Министерства просвещения Российской Федерации - в размере 5%.</w:t>
      </w:r>
    </w:p>
    <w:p w:rsidR="002D4D3D" w:rsidRDefault="002D4D3D">
      <w:pPr>
        <w:pStyle w:val="ConsPlusNormal"/>
        <w:jc w:val="both"/>
      </w:pPr>
      <w:r>
        <w:t xml:space="preserve">(пп. 5.10.7 </w:t>
      </w:r>
      <w:proofErr w:type="gramStart"/>
      <w:r>
        <w:t>введен</w:t>
      </w:r>
      <w:proofErr w:type="gramEnd"/>
      <w:r>
        <w:t xml:space="preserve"> </w:t>
      </w:r>
      <w:hyperlink r:id="rId91">
        <w:r>
          <w:rPr>
            <w:color w:val="0000FF"/>
          </w:rPr>
          <w:t>постановлением</w:t>
        </w:r>
      </w:hyperlink>
      <w:r>
        <w:t xml:space="preserve"> мэрии г. Новосибирска от 23.03.2022 N 932)</w:t>
      </w:r>
    </w:p>
    <w:p w:rsidR="002D4D3D" w:rsidRDefault="002D4D3D">
      <w:pPr>
        <w:pStyle w:val="ConsPlusNormal"/>
        <w:spacing w:before="220"/>
        <w:ind w:firstLine="540"/>
        <w:jc w:val="both"/>
      </w:pPr>
      <w:r>
        <w:t>5.10.8. Выплата надбавок за наличие почетного звания, нагрудного знака и других отличий, соответствующих профилю выполняемой работы, производится только по основной работе.</w:t>
      </w:r>
    </w:p>
    <w:p w:rsidR="002D4D3D" w:rsidRDefault="002D4D3D">
      <w:pPr>
        <w:pStyle w:val="ConsPlusNormal"/>
        <w:spacing w:before="220"/>
        <w:ind w:firstLine="540"/>
        <w:jc w:val="both"/>
      </w:pPr>
      <w:r>
        <w:t>При наличии у руководителей, их заместителей, главных бухгалтеров нескольких почетных званий, нагрудных знаков и других отличий, соответствующих профилю выполняемой работы, выплата производится по одному из оснований по выбору руководителя, заместителей руководителя, главного бухгалтера.</w:t>
      </w:r>
    </w:p>
    <w:p w:rsidR="002D4D3D" w:rsidRDefault="002D4D3D">
      <w:pPr>
        <w:pStyle w:val="ConsPlusNormal"/>
        <w:spacing w:before="220"/>
        <w:ind w:firstLine="540"/>
        <w:jc w:val="both"/>
      </w:pPr>
      <w:r>
        <w:t>Установление надбавки за наличие почетного звания, нагрудного знака и другого отличия, соответствующего профилю выполняемой работы, производится со дня присвоения почетного звания, нагрудного знака и другого отличия, соответствующего профилю выполняемой работы.</w:t>
      </w:r>
    </w:p>
    <w:p w:rsidR="002D4D3D" w:rsidRDefault="002D4D3D">
      <w:pPr>
        <w:pStyle w:val="ConsPlusNormal"/>
        <w:jc w:val="both"/>
      </w:pPr>
      <w:r>
        <w:t xml:space="preserve">(пп. 5.10.8 </w:t>
      </w:r>
      <w:proofErr w:type="gramStart"/>
      <w:r>
        <w:t>введен</w:t>
      </w:r>
      <w:proofErr w:type="gramEnd"/>
      <w:r>
        <w:t xml:space="preserve"> </w:t>
      </w:r>
      <w:hyperlink r:id="rId92">
        <w:r>
          <w:rPr>
            <w:color w:val="0000FF"/>
          </w:rPr>
          <w:t>постановлением</w:t>
        </w:r>
      </w:hyperlink>
      <w:r>
        <w:t xml:space="preserve"> мэрии г. Новосибирска от 23.03.2022 N 932)</w:t>
      </w:r>
    </w:p>
    <w:p w:rsidR="002D4D3D" w:rsidRDefault="002D4D3D">
      <w:pPr>
        <w:pStyle w:val="ConsPlusNormal"/>
        <w:spacing w:before="220"/>
        <w:ind w:firstLine="540"/>
        <w:jc w:val="both"/>
      </w:pPr>
      <w:r>
        <w:t>5.11. Надбавка за квалификационную категорию руководителю учреждения может быть назначена однократно при прохождении аттестации на первую или высшую категорию в размере 100% должностного оклада.</w:t>
      </w:r>
    </w:p>
    <w:p w:rsidR="002D4D3D" w:rsidRDefault="002D4D3D">
      <w:pPr>
        <w:pStyle w:val="ConsPlusNormal"/>
        <w:spacing w:before="220"/>
        <w:ind w:firstLine="540"/>
        <w:jc w:val="both"/>
      </w:pPr>
      <w:r>
        <w:t>5.12. Размер надбавки за продолжительность непрерывной работы руководителю учреждения устанавливается исходя из продолжительности работы в учреждениях образования в должности руководителя в следующих размерах:</w:t>
      </w:r>
    </w:p>
    <w:p w:rsidR="002D4D3D" w:rsidRDefault="002D4D3D">
      <w:pPr>
        <w:pStyle w:val="ConsPlusNormal"/>
        <w:spacing w:before="220"/>
        <w:ind w:firstLine="540"/>
        <w:jc w:val="both"/>
      </w:pPr>
      <w:r>
        <w:t>10% должностного оклада (оклада) - от 1 года до 5 лет;</w:t>
      </w:r>
    </w:p>
    <w:p w:rsidR="002D4D3D" w:rsidRDefault="002D4D3D">
      <w:pPr>
        <w:pStyle w:val="ConsPlusNormal"/>
        <w:spacing w:before="220"/>
        <w:ind w:firstLine="540"/>
        <w:jc w:val="both"/>
      </w:pPr>
      <w:r>
        <w:t>15% должностного оклада (оклада) - от 5 года до 10 лет;</w:t>
      </w:r>
    </w:p>
    <w:p w:rsidR="002D4D3D" w:rsidRDefault="002D4D3D">
      <w:pPr>
        <w:pStyle w:val="ConsPlusNormal"/>
        <w:spacing w:before="220"/>
        <w:ind w:firstLine="540"/>
        <w:jc w:val="both"/>
      </w:pPr>
      <w:r>
        <w:t>20% должностного оклада (оклада) - от 10 года до 15 лет;</w:t>
      </w:r>
    </w:p>
    <w:p w:rsidR="002D4D3D" w:rsidRDefault="002D4D3D">
      <w:pPr>
        <w:pStyle w:val="ConsPlusNormal"/>
        <w:spacing w:before="220"/>
        <w:ind w:firstLine="540"/>
        <w:jc w:val="both"/>
      </w:pPr>
      <w:r>
        <w:t>25% должностного оклада (оклада) - от 15 года до 20 лет;</w:t>
      </w:r>
    </w:p>
    <w:p w:rsidR="002D4D3D" w:rsidRDefault="002D4D3D">
      <w:pPr>
        <w:pStyle w:val="ConsPlusNormal"/>
        <w:spacing w:before="220"/>
        <w:ind w:firstLine="540"/>
        <w:jc w:val="both"/>
      </w:pPr>
      <w:r>
        <w:t>30% должностного оклада (оклада) - свыше 20 лет.</w:t>
      </w:r>
    </w:p>
    <w:p w:rsidR="002D4D3D" w:rsidRDefault="002D4D3D">
      <w:pPr>
        <w:pStyle w:val="ConsPlusNormal"/>
        <w:spacing w:before="220"/>
        <w:ind w:firstLine="540"/>
        <w:jc w:val="both"/>
      </w:pPr>
      <w:r>
        <w:t>5.13. Надбавка за качественные показатели эффективности деятельности устанавливается руководителям учреждений:</w:t>
      </w:r>
    </w:p>
    <w:p w:rsidR="002D4D3D" w:rsidRDefault="002D4D3D">
      <w:pPr>
        <w:pStyle w:val="ConsPlusNormal"/>
        <w:spacing w:before="220"/>
        <w:ind w:firstLine="540"/>
        <w:jc w:val="both"/>
      </w:pPr>
      <w:r>
        <w:t xml:space="preserve">в размере </w:t>
      </w:r>
      <w:r w:rsidRPr="002D4D3D">
        <w:rPr>
          <w:highlight w:val="yellow"/>
        </w:rPr>
        <w:t>до 510%</w:t>
      </w:r>
      <w:bookmarkStart w:id="10" w:name="_GoBack"/>
      <w:bookmarkEnd w:id="10"/>
      <w:r>
        <w:t xml:space="preserve"> должностного оклада по результатам выполнения качественных показателей эффективности деятельности учреждения, предусмотренных </w:t>
      </w:r>
      <w:hyperlink w:anchor="P1177">
        <w:r>
          <w:rPr>
            <w:color w:val="0000FF"/>
          </w:rPr>
          <w:t>строками 1</w:t>
        </w:r>
      </w:hyperlink>
      <w:r>
        <w:t xml:space="preserve"> - </w:t>
      </w:r>
      <w:hyperlink w:anchor="P1613">
        <w:r>
          <w:rPr>
            <w:color w:val="0000FF"/>
          </w:rPr>
          <w:t>30 таблицы 11</w:t>
        </w:r>
      </w:hyperlink>
      <w:r>
        <w:t>, за предшествующий период;</w:t>
      </w:r>
    </w:p>
    <w:p w:rsidR="002D4D3D" w:rsidRDefault="002D4D3D">
      <w:pPr>
        <w:pStyle w:val="ConsPlusNormal"/>
        <w:jc w:val="both"/>
      </w:pPr>
      <w:r>
        <w:t xml:space="preserve">(в ред. постановлений мэрии г. Новосибирска от 23.03.2022 </w:t>
      </w:r>
      <w:hyperlink r:id="rId93">
        <w:r>
          <w:rPr>
            <w:color w:val="0000FF"/>
          </w:rPr>
          <w:t>N 932</w:t>
        </w:r>
      </w:hyperlink>
      <w:r>
        <w:t xml:space="preserve">, от 25.07.2022 </w:t>
      </w:r>
      <w:hyperlink r:id="rId94">
        <w:r>
          <w:rPr>
            <w:color w:val="0000FF"/>
          </w:rPr>
          <w:t>N 2510</w:t>
        </w:r>
      </w:hyperlink>
      <w:r>
        <w:t xml:space="preserve">, от 23.08.2023 </w:t>
      </w:r>
      <w:hyperlink r:id="rId95">
        <w:r>
          <w:rPr>
            <w:color w:val="0000FF"/>
          </w:rPr>
          <w:t>N 4433</w:t>
        </w:r>
      </w:hyperlink>
      <w:r>
        <w:t>)</w:t>
      </w:r>
    </w:p>
    <w:p w:rsidR="002D4D3D" w:rsidRDefault="002D4D3D">
      <w:pPr>
        <w:pStyle w:val="ConsPlusNormal"/>
        <w:spacing w:before="220"/>
        <w:ind w:firstLine="540"/>
        <w:jc w:val="both"/>
      </w:pPr>
      <w:r>
        <w:t xml:space="preserve">в размере, не превышающем более чем на 30% средний размер надбавки работникам учреждения за качественный показатель эффективности деятельности учреждения, предусмотренный </w:t>
      </w:r>
      <w:hyperlink w:anchor="P1632">
        <w:r>
          <w:rPr>
            <w:color w:val="0000FF"/>
          </w:rPr>
          <w:t>строкой 31 таблицы 11</w:t>
        </w:r>
      </w:hyperlink>
      <w:r>
        <w:t>, за предшествующий период.</w:t>
      </w:r>
    </w:p>
    <w:p w:rsidR="002D4D3D" w:rsidRDefault="002D4D3D">
      <w:pPr>
        <w:pStyle w:val="ConsPlusNormal"/>
        <w:jc w:val="both"/>
      </w:pPr>
      <w:r>
        <w:t xml:space="preserve">(в ред. </w:t>
      </w:r>
      <w:hyperlink r:id="rId96">
        <w:r>
          <w:rPr>
            <w:color w:val="0000FF"/>
          </w:rPr>
          <w:t>постановления</w:t>
        </w:r>
      </w:hyperlink>
      <w:r>
        <w:t xml:space="preserve"> мэрии г. Новосибирска от 25.07.2022 N 2510)</w:t>
      </w:r>
    </w:p>
    <w:p w:rsidR="002D4D3D" w:rsidRDefault="002D4D3D">
      <w:pPr>
        <w:pStyle w:val="ConsPlusNormal"/>
        <w:ind w:firstLine="540"/>
        <w:jc w:val="both"/>
      </w:pPr>
    </w:p>
    <w:p w:rsidR="002D4D3D" w:rsidRDefault="002D4D3D">
      <w:pPr>
        <w:pStyle w:val="ConsPlusNormal"/>
        <w:jc w:val="right"/>
      </w:pPr>
      <w:r>
        <w:t>Таблица 11</w:t>
      </w:r>
    </w:p>
    <w:p w:rsidR="002D4D3D" w:rsidRDefault="002D4D3D">
      <w:pPr>
        <w:pStyle w:val="ConsPlusNormal"/>
        <w:jc w:val="center"/>
      </w:pPr>
      <w:proofErr w:type="gramStart"/>
      <w:r>
        <w:t xml:space="preserve">(в ред. </w:t>
      </w:r>
      <w:hyperlink r:id="rId97">
        <w:r>
          <w:rPr>
            <w:color w:val="0000FF"/>
          </w:rPr>
          <w:t>постановления</w:t>
        </w:r>
      </w:hyperlink>
      <w:r>
        <w:t xml:space="preserve"> мэрии г. Новосибирска</w:t>
      </w:r>
      <w:proofErr w:type="gramEnd"/>
    </w:p>
    <w:p w:rsidR="002D4D3D" w:rsidRDefault="002D4D3D">
      <w:pPr>
        <w:pStyle w:val="ConsPlusNormal"/>
        <w:jc w:val="center"/>
      </w:pPr>
      <w:r>
        <w:t>от 23.03.2022 N 932)</w:t>
      </w:r>
    </w:p>
    <w:p w:rsidR="002D4D3D" w:rsidRDefault="002D4D3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871"/>
        <w:gridCol w:w="964"/>
        <w:gridCol w:w="850"/>
        <w:gridCol w:w="993"/>
        <w:gridCol w:w="992"/>
        <w:gridCol w:w="709"/>
        <w:gridCol w:w="993"/>
        <w:gridCol w:w="1134"/>
      </w:tblGrid>
      <w:tr w:rsidR="002D4D3D">
        <w:tc>
          <w:tcPr>
            <w:tcW w:w="510" w:type="dxa"/>
            <w:vMerge w:val="restart"/>
          </w:tcPr>
          <w:p w:rsidR="002D4D3D" w:rsidRDefault="002D4D3D">
            <w:pPr>
              <w:pStyle w:val="ConsPlusNormal"/>
              <w:jc w:val="center"/>
            </w:pPr>
            <w:r>
              <w:lastRenderedPageBreak/>
              <w:t xml:space="preserve">N </w:t>
            </w:r>
            <w:proofErr w:type="gramStart"/>
            <w:r>
              <w:t>п</w:t>
            </w:r>
            <w:proofErr w:type="gramEnd"/>
            <w:r>
              <w:t>/п</w:t>
            </w:r>
          </w:p>
        </w:tc>
        <w:tc>
          <w:tcPr>
            <w:tcW w:w="1871" w:type="dxa"/>
            <w:vMerge w:val="restart"/>
          </w:tcPr>
          <w:p w:rsidR="002D4D3D" w:rsidRDefault="002D4D3D">
            <w:pPr>
              <w:pStyle w:val="ConsPlusNormal"/>
              <w:jc w:val="center"/>
            </w:pPr>
            <w:r>
              <w:t>Критерий</w:t>
            </w:r>
          </w:p>
        </w:tc>
        <w:tc>
          <w:tcPr>
            <w:tcW w:w="964" w:type="dxa"/>
            <w:vMerge w:val="restart"/>
          </w:tcPr>
          <w:p w:rsidR="002D4D3D" w:rsidRDefault="002D4D3D">
            <w:pPr>
              <w:pStyle w:val="ConsPlusNormal"/>
              <w:jc w:val="center"/>
            </w:pPr>
            <w:r>
              <w:t>Значение</w:t>
            </w:r>
          </w:p>
        </w:tc>
        <w:tc>
          <w:tcPr>
            <w:tcW w:w="4537" w:type="dxa"/>
            <w:gridSpan w:val="5"/>
          </w:tcPr>
          <w:p w:rsidR="002D4D3D" w:rsidRDefault="002D4D3D">
            <w:pPr>
              <w:pStyle w:val="ConsPlusNormal"/>
              <w:jc w:val="center"/>
            </w:pPr>
            <w:r>
              <w:t>Удельный вес показателя в размере надбавки за качественные показатели эффективности деятельности, %</w:t>
            </w:r>
          </w:p>
        </w:tc>
        <w:tc>
          <w:tcPr>
            <w:tcW w:w="1134" w:type="dxa"/>
            <w:vMerge w:val="restart"/>
          </w:tcPr>
          <w:p w:rsidR="002D4D3D" w:rsidRDefault="002D4D3D">
            <w:pPr>
              <w:pStyle w:val="ConsPlusNormal"/>
              <w:jc w:val="center"/>
            </w:pPr>
            <w:r>
              <w:t>Периодичность оценки критерия</w:t>
            </w:r>
          </w:p>
        </w:tc>
      </w:tr>
      <w:tr w:rsidR="002D4D3D">
        <w:tc>
          <w:tcPr>
            <w:tcW w:w="510" w:type="dxa"/>
            <w:vMerge/>
          </w:tcPr>
          <w:p w:rsidR="002D4D3D" w:rsidRDefault="002D4D3D">
            <w:pPr>
              <w:pStyle w:val="ConsPlusNormal"/>
            </w:pPr>
          </w:p>
        </w:tc>
        <w:tc>
          <w:tcPr>
            <w:tcW w:w="1871" w:type="dxa"/>
            <w:vMerge/>
          </w:tcPr>
          <w:p w:rsidR="002D4D3D" w:rsidRDefault="002D4D3D">
            <w:pPr>
              <w:pStyle w:val="ConsPlusNormal"/>
            </w:pPr>
          </w:p>
        </w:tc>
        <w:tc>
          <w:tcPr>
            <w:tcW w:w="964" w:type="dxa"/>
            <w:vMerge/>
          </w:tcPr>
          <w:p w:rsidR="002D4D3D" w:rsidRDefault="002D4D3D">
            <w:pPr>
              <w:pStyle w:val="ConsPlusNormal"/>
            </w:pPr>
          </w:p>
        </w:tc>
        <w:tc>
          <w:tcPr>
            <w:tcW w:w="2835" w:type="dxa"/>
            <w:gridSpan w:val="3"/>
          </w:tcPr>
          <w:p w:rsidR="002D4D3D" w:rsidRDefault="002D4D3D">
            <w:pPr>
              <w:pStyle w:val="ConsPlusNormal"/>
              <w:jc w:val="center"/>
            </w:pPr>
            <w:r>
              <w:t>Образовательные организации</w:t>
            </w:r>
          </w:p>
        </w:tc>
        <w:tc>
          <w:tcPr>
            <w:tcW w:w="709" w:type="dxa"/>
            <w:vMerge w:val="restart"/>
          </w:tcPr>
          <w:p w:rsidR="002D4D3D" w:rsidRDefault="002D4D3D">
            <w:pPr>
              <w:pStyle w:val="ConsPlusNormal"/>
              <w:jc w:val="center"/>
            </w:pPr>
            <w:r>
              <w:t>Прочие организации</w:t>
            </w:r>
          </w:p>
        </w:tc>
        <w:tc>
          <w:tcPr>
            <w:tcW w:w="993" w:type="dxa"/>
            <w:vMerge w:val="restart"/>
          </w:tcPr>
          <w:p w:rsidR="002D4D3D" w:rsidRDefault="002D4D3D">
            <w:pPr>
              <w:pStyle w:val="ConsPlusNormal"/>
              <w:jc w:val="center"/>
            </w:pPr>
            <w:r>
              <w:t>МКУ "ОТН и РМТБ ОУ"</w:t>
            </w:r>
          </w:p>
        </w:tc>
        <w:tc>
          <w:tcPr>
            <w:tcW w:w="1134" w:type="dxa"/>
            <w:vMerge/>
          </w:tcPr>
          <w:p w:rsidR="002D4D3D" w:rsidRDefault="002D4D3D">
            <w:pPr>
              <w:pStyle w:val="ConsPlusNormal"/>
            </w:pPr>
          </w:p>
        </w:tc>
      </w:tr>
      <w:tr w:rsidR="002D4D3D">
        <w:tc>
          <w:tcPr>
            <w:tcW w:w="510" w:type="dxa"/>
            <w:vMerge/>
          </w:tcPr>
          <w:p w:rsidR="002D4D3D" w:rsidRDefault="002D4D3D">
            <w:pPr>
              <w:pStyle w:val="ConsPlusNormal"/>
            </w:pPr>
          </w:p>
        </w:tc>
        <w:tc>
          <w:tcPr>
            <w:tcW w:w="1871" w:type="dxa"/>
            <w:vMerge/>
          </w:tcPr>
          <w:p w:rsidR="002D4D3D" w:rsidRDefault="002D4D3D">
            <w:pPr>
              <w:pStyle w:val="ConsPlusNormal"/>
            </w:pPr>
          </w:p>
        </w:tc>
        <w:tc>
          <w:tcPr>
            <w:tcW w:w="964" w:type="dxa"/>
            <w:vMerge/>
          </w:tcPr>
          <w:p w:rsidR="002D4D3D" w:rsidRDefault="002D4D3D">
            <w:pPr>
              <w:pStyle w:val="ConsPlusNormal"/>
            </w:pPr>
          </w:p>
        </w:tc>
        <w:tc>
          <w:tcPr>
            <w:tcW w:w="850" w:type="dxa"/>
          </w:tcPr>
          <w:p w:rsidR="002D4D3D" w:rsidRDefault="002D4D3D">
            <w:pPr>
              <w:pStyle w:val="ConsPlusNormal"/>
              <w:jc w:val="center"/>
            </w:pPr>
            <w:r>
              <w:t>общеобразовательные организации</w:t>
            </w:r>
          </w:p>
        </w:tc>
        <w:tc>
          <w:tcPr>
            <w:tcW w:w="993" w:type="dxa"/>
          </w:tcPr>
          <w:p w:rsidR="002D4D3D" w:rsidRDefault="002D4D3D">
            <w:pPr>
              <w:pStyle w:val="ConsPlusNormal"/>
              <w:jc w:val="center"/>
            </w:pPr>
            <w:r>
              <w:t>дошкольные образовательные организации</w:t>
            </w:r>
          </w:p>
        </w:tc>
        <w:tc>
          <w:tcPr>
            <w:tcW w:w="992" w:type="dxa"/>
          </w:tcPr>
          <w:p w:rsidR="002D4D3D" w:rsidRDefault="002D4D3D">
            <w:pPr>
              <w:pStyle w:val="ConsPlusNormal"/>
              <w:jc w:val="center"/>
            </w:pPr>
            <w:r>
              <w:t>организации дополнительного образования</w:t>
            </w:r>
          </w:p>
        </w:tc>
        <w:tc>
          <w:tcPr>
            <w:tcW w:w="709" w:type="dxa"/>
            <w:vMerge/>
          </w:tcPr>
          <w:p w:rsidR="002D4D3D" w:rsidRDefault="002D4D3D">
            <w:pPr>
              <w:pStyle w:val="ConsPlusNormal"/>
            </w:pPr>
          </w:p>
        </w:tc>
        <w:tc>
          <w:tcPr>
            <w:tcW w:w="993" w:type="dxa"/>
            <w:vMerge/>
          </w:tcPr>
          <w:p w:rsidR="002D4D3D" w:rsidRDefault="002D4D3D">
            <w:pPr>
              <w:pStyle w:val="ConsPlusNormal"/>
            </w:pPr>
          </w:p>
        </w:tc>
        <w:tc>
          <w:tcPr>
            <w:tcW w:w="1134" w:type="dxa"/>
            <w:vMerge/>
          </w:tcPr>
          <w:p w:rsidR="002D4D3D" w:rsidRDefault="002D4D3D">
            <w:pPr>
              <w:pStyle w:val="ConsPlusNormal"/>
            </w:pPr>
          </w:p>
        </w:tc>
      </w:tr>
      <w:tr w:rsidR="002D4D3D">
        <w:tc>
          <w:tcPr>
            <w:tcW w:w="510" w:type="dxa"/>
          </w:tcPr>
          <w:p w:rsidR="002D4D3D" w:rsidRDefault="002D4D3D">
            <w:pPr>
              <w:pStyle w:val="ConsPlusNormal"/>
              <w:jc w:val="center"/>
            </w:pPr>
            <w:r>
              <w:t>1</w:t>
            </w:r>
          </w:p>
        </w:tc>
        <w:tc>
          <w:tcPr>
            <w:tcW w:w="1871" w:type="dxa"/>
          </w:tcPr>
          <w:p w:rsidR="002D4D3D" w:rsidRDefault="002D4D3D">
            <w:pPr>
              <w:pStyle w:val="ConsPlusNormal"/>
              <w:jc w:val="center"/>
            </w:pPr>
            <w:r>
              <w:t>2</w:t>
            </w:r>
          </w:p>
        </w:tc>
        <w:tc>
          <w:tcPr>
            <w:tcW w:w="964" w:type="dxa"/>
          </w:tcPr>
          <w:p w:rsidR="002D4D3D" w:rsidRDefault="002D4D3D">
            <w:pPr>
              <w:pStyle w:val="ConsPlusNormal"/>
              <w:jc w:val="center"/>
            </w:pPr>
            <w:r>
              <w:t>3</w:t>
            </w:r>
          </w:p>
        </w:tc>
        <w:tc>
          <w:tcPr>
            <w:tcW w:w="850" w:type="dxa"/>
          </w:tcPr>
          <w:p w:rsidR="002D4D3D" w:rsidRDefault="002D4D3D">
            <w:pPr>
              <w:pStyle w:val="ConsPlusNormal"/>
              <w:jc w:val="center"/>
            </w:pPr>
            <w:r>
              <w:t>4</w:t>
            </w:r>
          </w:p>
        </w:tc>
        <w:tc>
          <w:tcPr>
            <w:tcW w:w="993" w:type="dxa"/>
          </w:tcPr>
          <w:p w:rsidR="002D4D3D" w:rsidRDefault="002D4D3D">
            <w:pPr>
              <w:pStyle w:val="ConsPlusNormal"/>
              <w:jc w:val="center"/>
            </w:pPr>
            <w:r>
              <w:t>5</w:t>
            </w:r>
          </w:p>
        </w:tc>
        <w:tc>
          <w:tcPr>
            <w:tcW w:w="992" w:type="dxa"/>
          </w:tcPr>
          <w:p w:rsidR="002D4D3D" w:rsidRDefault="002D4D3D">
            <w:pPr>
              <w:pStyle w:val="ConsPlusNormal"/>
              <w:jc w:val="center"/>
            </w:pPr>
            <w:r>
              <w:t>6</w:t>
            </w:r>
          </w:p>
        </w:tc>
        <w:tc>
          <w:tcPr>
            <w:tcW w:w="709" w:type="dxa"/>
          </w:tcPr>
          <w:p w:rsidR="002D4D3D" w:rsidRDefault="002D4D3D">
            <w:pPr>
              <w:pStyle w:val="ConsPlusNormal"/>
              <w:jc w:val="center"/>
            </w:pPr>
            <w:r>
              <w:t>7</w:t>
            </w:r>
          </w:p>
        </w:tc>
        <w:tc>
          <w:tcPr>
            <w:tcW w:w="993" w:type="dxa"/>
          </w:tcPr>
          <w:p w:rsidR="002D4D3D" w:rsidRDefault="002D4D3D">
            <w:pPr>
              <w:pStyle w:val="ConsPlusNormal"/>
              <w:jc w:val="center"/>
            </w:pPr>
            <w:r>
              <w:t>8</w:t>
            </w:r>
          </w:p>
        </w:tc>
        <w:tc>
          <w:tcPr>
            <w:tcW w:w="1134" w:type="dxa"/>
          </w:tcPr>
          <w:p w:rsidR="002D4D3D" w:rsidRDefault="002D4D3D">
            <w:pPr>
              <w:pStyle w:val="ConsPlusNormal"/>
              <w:jc w:val="center"/>
            </w:pPr>
            <w:r>
              <w:t>9</w:t>
            </w:r>
          </w:p>
        </w:tc>
      </w:tr>
      <w:tr w:rsidR="002D4D3D">
        <w:tc>
          <w:tcPr>
            <w:tcW w:w="510" w:type="dxa"/>
          </w:tcPr>
          <w:p w:rsidR="002D4D3D" w:rsidRDefault="002D4D3D">
            <w:pPr>
              <w:pStyle w:val="ConsPlusNormal"/>
              <w:jc w:val="center"/>
            </w:pPr>
            <w:bookmarkStart w:id="11" w:name="P1177"/>
            <w:bookmarkEnd w:id="11"/>
            <w:r>
              <w:t>1</w:t>
            </w:r>
          </w:p>
        </w:tc>
        <w:tc>
          <w:tcPr>
            <w:tcW w:w="1871" w:type="dxa"/>
          </w:tcPr>
          <w:p w:rsidR="002D4D3D" w:rsidRDefault="002D4D3D">
            <w:pPr>
              <w:pStyle w:val="ConsPlusNormal"/>
              <w:jc w:val="both"/>
            </w:pPr>
            <w:r>
              <w:t>Выполнение планового объема оказываемых муниципальных услуг (работ), установленного муниципальным заданием</w:t>
            </w:r>
          </w:p>
        </w:tc>
        <w:tc>
          <w:tcPr>
            <w:tcW w:w="964" w:type="dxa"/>
          </w:tcPr>
          <w:p w:rsidR="002D4D3D" w:rsidRDefault="002D4D3D">
            <w:pPr>
              <w:pStyle w:val="ConsPlusNormal"/>
              <w:jc w:val="center"/>
            </w:pPr>
            <w:r>
              <w:t>От 99,9 до 100%</w:t>
            </w:r>
          </w:p>
        </w:tc>
        <w:tc>
          <w:tcPr>
            <w:tcW w:w="850" w:type="dxa"/>
          </w:tcPr>
          <w:p w:rsidR="002D4D3D" w:rsidRDefault="002D4D3D">
            <w:pPr>
              <w:pStyle w:val="ConsPlusNormal"/>
              <w:jc w:val="center"/>
            </w:pPr>
            <w:r>
              <w:t>5</w:t>
            </w:r>
          </w:p>
        </w:tc>
        <w:tc>
          <w:tcPr>
            <w:tcW w:w="993" w:type="dxa"/>
          </w:tcPr>
          <w:p w:rsidR="002D4D3D" w:rsidRDefault="002D4D3D">
            <w:pPr>
              <w:pStyle w:val="ConsPlusNormal"/>
              <w:jc w:val="center"/>
            </w:pPr>
            <w:r>
              <w:t>5</w:t>
            </w:r>
          </w:p>
        </w:tc>
        <w:tc>
          <w:tcPr>
            <w:tcW w:w="992" w:type="dxa"/>
          </w:tcPr>
          <w:p w:rsidR="002D4D3D" w:rsidRDefault="002D4D3D">
            <w:pPr>
              <w:pStyle w:val="ConsPlusNormal"/>
              <w:jc w:val="center"/>
            </w:pPr>
            <w:r>
              <w:t>7</w:t>
            </w:r>
          </w:p>
        </w:tc>
        <w:tc>
          <w:tcPr>
            <w:tcW w:w="709" w:type="dxa"/>
          </w:tcPr>
          <w:p w:rsidR="002D4D3D" w:rsidRDefault="002D4D3D">
            <w:pPr>
              <w:pStyle w:val="ConsPlusNormal"/>
              <w:jc w:val="center"/>
            </w:pPr>
            <w:r>
              <w:t>19</w:t>
            </w:r>
          </w:p>
        </w:tc>
        <w:tc>
          <w:tcPr>
            <w:tcW w:w="993" w:type="dxa"/>
          </w:tcPr>
          <w:p w:rsidR="002D4D3D" w:rsidRDefault="002D4D3D">
            <w:pPr>
              <w:pStyle w:val="ConsPlusNormal"/>
              <w:jc w:val="center"/>
            </w:pPr>
            <w:r>
              <w:t>19</w:t>
            </w:r>
          </w:p>
        </w:tc>
        <w:tc>
          <w:tcPr>
            <w:tcW w:w="1134" w:type="dxa"/>
          </w:tcPr>
          <w:p w:rsidR="002D4D3D" w:rsidRDefault="002D4D3D">
            <w:pPr>
              <w:pStyle w:val="ConsPlusNormal"/>
              <w:jc w:val="center"/>
            </w:pPr>
            <w:r>
              <w:t>Один раз в год</w:t>
            </w:r>
          </w:p>
        </w:tc>
      </w:tr>
      <w:tr w:rsidR="002D4D3D">
        <w:tc>
          <w:tcPr>
            <w:tcW w:w="510" w:type="dxa"/>
            <w:vMerge w:val="restart"/>
          </w:tcPr>
          <w:p w:rsidR="002D4D3D" w:rsidRDefault="002D4D3D">
            <w:pPr>
              <w:pStyle w:val="ConsPlusNormal"/>
              <w:jc w:val="center"/>
            </w:pPr>
            <w:r>
              <w:t>2</w:t>
            </w:r>
          </w:p>
        </w:tc>
        <w:tc>
          <w:tcPr>
            <w:tcW w:w="1871" w:type="dxa"/>
            <w:vMerge w:val="restart"/>
          </w:tcPr>
          <w:p w:rsidR="002D4D3D" w:rsidRDefault="002D4D3D">
            <w:pPr>
              <w:pStyle w:val="ConsPlusNormal"/>
              <w:jc w:val="both"/>
            </w:pPr>
            <w:r>
              <w:t xml:space="preserve">Сохранение численности </w:t>
            </w:r>
            <w:proofErr w:type="gramStart"/>
            <w:r>
              <w:t>обучающихся</w:t>
            </w:r>
            <w:proofErr w:type="gramEnd"/>
          </w:p>
        </w:tc>
        <w:tc>
          <w:tcPr>
            <w:tcW w:w="964" w:type="dxa"/>
          </w:tcPr>
          <w:p w:rsidR="002D4D3D" w:rsidRDefault="002D4D3D">
            <w:pPr>
              <w:pStyle w:val="ConsPlusNormal"/>
              <w:jc w:val="center"/>
            </w:pPr>
            <w:r>
              <w:t>От 99 до 100%</w:t>
            </w:r>
          </w:p>
        </w:tc>
        <w:tc>
          <w:tcPr>
            <w:tcW w:w="850" w:type="dxa"/>
          </w:tcPr>
          <w:p w:rsidR="002D4D3D" w:rsidRDefault="002D4D3D">
            <w:pPr>
              <w:pStyle w:val="ConsPlusNormal"/>
              <w:jc w:val="center"/>
            </w:pPr>
            <w:r>
              <w:t>3</w:t>
            </w:r>
          </w:p>
        </w:tc>
        <w:tc>
          <w:tcPr>
            <w:tcW w:w="993" w:type="dxa"/>
          </w:tcPr>
          <w:p w:rsidR="002D4D3D" w:rsidRDefault="002D4D3D">
            <w:pPr>
              <w:pStyle w:val="ConsPlusNormal"/>
              <w:jc w:val="center"/>
            </w:pPr>
            <w:r>
              <w:t>3</w:t>
            </w:r>
          </w:p>
        </w:tc>
        <w:tc>
          <w:tcPr>
            <w:tcW w:w="992" w:type="dxa"/>
          </w:tcPr>
          <w:p w:rsidR="002D4D3D" w:rsidRDefault="002D4D3D">
            <w:pPr>
              <w:pStyle w:val="ConsPlusNormal"/>
              <w:jc w:val="center"/>
            </w:pPr>
            <w:r>
              <w:t>3</w:t>
            </w:r>
          </w:p>
        </w:tc>
        <w:tc>
          <w:tcPr>
            <w:tcW w:w="709" w:type="dxa"/>
          </w:tcPr>
          <w:p w:rsidR="002D4D3D" w:rsidRDefault="002D4D3D">
            <w:pPr>
              <w:pStyle w:val="ConsPlusNormal"/>
              <w:jc w:val="center"/>
            </w:pPr>
            <w:r>
              <w:t>-</w:t>
            </w:r>
          </w:p>
        </w:tc>
        <w:tc>
          <w:tcPr>
            <w:tcW w:w="993" w:type="dxa"/>
          </w:tcPr>
          <w:p w:rsidR="002D4D3D" w:rsidRDefault="002D4D3D">
            <w:pPr>
              <w:pStyle w:val="ConsPlusNormal"/>
              <w:jc w:val="center"/>
            </w:pPr>
            <w:r>
              <w:t>-</w:t>
            </w:r>
          </w:p>
        </w:tc>
        <w:tc>
          <w:tcPr>
            <w:tcW w:w="1134" w:type="dxa"/>
            <w:vMerge w:val="restart"/>
          </w:tcPr>
          <w:p w:rsidR="002D4D3D" w:rsidRDefault="002D4D3D">
            <w:pPr>
              <w:pStyle w:val="ConsPlusNormal"/>
              <w:jc w:val="center"/>
            </w:pPr>
            <w:r>
              <w:t>Два раза в год</w:t>
            </w:r>
          </w:p>
        </w:tc>
      </w:tr>
      <w:tr w:rsidR="002D4D3D">
        <w:tc>
          <w:tcPr>
            <w:tcW w:w="510" w:type="dxa"/>
            <w:vMerge/>
          </w:tcPr>
          <w:p w:rsidR="002D4D3D" w:rsidRDefault="002D4D3D">
            <w:pPr>
              <w:pStyle w:val="ConsPlusNormal"/>
            </w:pPr>
          </w:p>
        </w:tc>
        <w:tc>
          <w:tcPr>
            <w:tcW w:w="1871" w:type="dxa"/>
            <w:vMerge/>
          </w:tcPr>
          <w:p w:rsidR="002D4D3D" w:rsidRDefault="002D4D3D">
            <w:pPr>
              <w:pStyle w:val="ConsPlusNormal"/>
            </w:pPr>
          </w:p>
        </w:tc>
        <w:tc>
          <w:tcPr>
            <w:tcW w:w="964" w:type="dxa"/>
          </w:tcPr>
          <w:p w:rsidR="002D4D3D" w:rsidRDefault="002D4D3D">
            <w:pPr>
              <w:pStyle w:val="ConsPlusNormal"/>
              <w:jc w:val="center"/>
            </w:pPr>
            <w:r>
              <w:t>от 95 до 98%</w:t>
            </w:r>
          </w:p>
        </w:tc>
        <w:tc>
          <w:tcPr>
            <w:tcW w:w="850" w:type="dxa"/>
          </w:tcPr>
          <w:p w:rsidR="002D4D3D" w:rsidRDefault="002D4D3D">
            <w:pPr>
              <w:pStyle w:val="ConsPlusNormal"/>
              <w:jc w:val="center"/>
            </w:pPr>
            <w:r>
              <w:t>2</w:t>
            </w:r>
          </w:p>
        </w:tc>
        <w:tc>
          <w:tcPr>
            <w:tcW w:w="993" w:type="dxa"/>
          </w:tcPr>
          <w:p w:rsidR="002D4D3D" w:rsidRDefault="002D4D3D">
            <w:pPr>
              <w:pStyle w:val="ConsPlusNormal"/>
              <w:jc w:val="center"/>
            </w:pPr>
            <w:r>
              <w:t>2</w:t>
            </w:r>
          </w:p>
        </w:tc>
        <w:tc>
          <w:tcPr>
            <w:tcW w:w="992" w:type="dxa"/>
          </w:tcPr>
          <w:p w:rsidR="002D4D3D" w:rsidRDefault="002D4D3D">
            <w:pPr>
              <w:pStyle w:val="ConsPlusNormal"/>
              <w:jc w:val="center"/>
            </w:pPr>
            <w:r>
              <w:t>2</w:t>
            </w:r>
          </w:p>
        </w:tc>
        <w:tc>
          <w:tcPr>
            <w:tcW w:w="709" w:type="dxa"/>
          </w:tcPr>
          <w:p w:rsidR="002D4D3D" w:rsidRDefault="002D4D3D">
            <w:pPr>
              <w:pStyle w:val="ConsPlusNormal"/>
              <w:jc w:val="center"/>
            </w:pPr>
            <w:r>
              <w:t>-</w:t>
            </w:r>
          </w:p>
        </w:tc>
        <w:tc>
          <w:tcPr>
            <w:tcW w:w="993" w:type="dxa"/>
          </w:tcPr>
          <w:p w:rsidR="002D4D3D" w:rsidRDefault="002D4D3D">
            <w:pPr>
              <w:pStyle w:val="ConsPlusNormal"/>
              <w:jc w:val="center"/>
            </w:pPr>
            <w:r>
              <w:t>-</w:t>
            </w:r>
          </w:p>
        </w:tc>
        <w:tc>
          <w:tcPr>
            <w:tcW w:w="1134" w:type="dxa"/>
            <w:vMerge/>
          </w:tcPr>
          <w:p w:rsidR="002D4D3D" w:rsidRDefault="002D4D3D">
            <w:pPr>
              <w:pStyle w:val="ConsPlusNormal"/>
            </w:pPr>
          </w:p>
        </w:tc>
      </w:tr>
      <w:tr w:rsidR="002D4D3D">
        <w:tc>
          <w:tcPr>
            <w:tcW w:w="510" w:type="dxa"/>
            <w:vMerge/>
          </w:tcPr>
          <w:p w:rsidR="002D4D3D" w:rsidRDefault="002D4D3D">
            <w:pPr>
              <w:pStyle w:val="ConsPlusNormal"/>
            </w:pPr>
          </w:p>
        </w:tc>
        <w:tc>
          <w:tcPr>
            <w:tcW w:w="1871" w:type="dxa"/>
            <w:vMerge/>
          </w:tcPr>
          <w:p w:rsidR="002D4D3D" w:rsidRDefault="002D4D3D">
            <w:pPr>
              <w:pStyle w:val="ConsPlusNormal"/>
            </w:pPr>
          </w:p>
        </w:tc>
        <w:tc>
          <w:tcPr>
            <w:tcW w:w="964" w:type="dxa"/>
          </w:tcPr>
          <w:p w:rsidR="002D4D3D" w:rsidRDefault="002D4D3D">
            <w:pPr>
              <w:pStyle w:val="ConsPlusNormal"/>
              <w:jc w:val="center"/>
            </w:pPr>
            <w:r>
              <w:t>от 90 до 94%</w:t>
            </w:r>
          </w:p>
        </w:tc>
        <w:tc>
          <w:tcPr>
            <w:tcW w:w="850" w:type="dxa"/>
          </w:tcPr>
          <w:p w:rsidR="002D4D3D" w:rsidRDefault="002D4D3D">
            <w:pPr>
              <w:pStyle w:val="ConsPlusNormal"/>
              <w:jc w:val="center"/>
            </w:pPr>
            <w:r>
              <w:t>1</w:t>
            </w:r>
          </w:p>
        </w:tc>
        <w:tc>
          <w:tcPr>
            <w:tcW w:w="993" w:type="dxa"/>
          </w:tcPr>
          <w:p w:rsidR="002D4D3D" w:rsidRDefault="002D4D3D">
            <w:pPr>
              <w:pStyle w:val="ConsPlusNormal"/>
              <w:jc w:val="center"/>
            </w:pPr>
            <w:r>
              <w:t>1</w:t>
            </w:r>
          </w:p>
        </w:tc>
        <w:tc>
          <w:tcPr>
            <w:tcW w:w="992" w:type="dxa"/>
          </w:tcPr>
          <w:p w:rsidR="002D4D3D" w:rsidRDefault="002D4D3D">
            <w:pPr>
              <w:pStyle w:val="ConsPlusNormal"/>
              <w:jc w:val="center"/>
            </w:pPr>
            <w:r>
              <w:t>1</w:t>
            </w:r>
          </w:p>
        </w:tc>
        <w:tc>
          <w:tcPr>
            <w:tcW w:w="709" w:type="dxa"/>
          </w:tcPr>
          <w:p w:rsidR="002D4D3D" w:rsidRDefault="002D4D3D">
            <w:pPr>
              <w:pStyle w:val="ConsPlusNormal"/>
              <w:jc w:val="center"/>
            </w:pPr>
            <w:r>
              <w:t>-</w:t>
            </w:r>
          </w:p>
        </w:tc>
        <w:tc>
          <w:tcPr>
            <w:tcW w:w="993" w:type="dxa"/>
          </w:tcPr>
          <w:p w:rsidR="002D4D3D" w:rsidRDefault="002D4D3D">
            <w:pPr>
              <w:pStyle w:val="ConsPlusNormal"/>
              <w:jc w:val="center"/>
            </w:pPr>
            <w:r>
              <w:t>-</w:t>
            </w:r>
          </w:p>
        </w:tc>
        <w:tc>
          <w:tcPr>
            <w:tcW w:w="1134" w:type="dxa"/>
            <w:vMerge/>
          </w:tcPr>
          <w:p w:rsidR="002D4D3D" w:rsidRDefault="002D4D3D">
            <w:pPr>
              <w:pStyle w:val="ConsPlusNormal"/>
            </w:pPr>
          </w:p>
        </w:tc>
      </w:tr>
      <w:tr w:rsidR="002D4D3D">
        <w:tc>
          <w:tcPr>
            <w:tcW w:w="510" w:type="dxa"/>
          </w:tcPr>
          <w:p w:rsidR="002D4D3D" w:rsidRDefault="002D4D3D">
            <w:pPr>
              <w:pStyle w:val="ConsPlusNormal"/>
              <w:jc w:val="center"/>
            </w:pPr>
            <w:r>
              <w:t>3</w:t>
            </w:r>
          </w:p>
        </w:tc>
        <w:tc>
          <w:tcPr>
            <w:tcW w:w="1871" w:type="dxa"/>
          </w:tcPr>
          <w:p w:rsidR="002D4D3D" w:rsidRDefault="002D4D3D">
            <w:pPr>
              <w:pStyle w:val="ConsPlusNormal"/>
              <w:jc w:val="both"/>
            </w:pPr>
            <w:r>
              <w:t>Обеспечение фактического посещения образовательной организации в процентах от планового объема оказываемой муниципальной услуги</w:t>
            </w:r>
          </w:p>
        </w:tc>
        <w:tc>
          <w:tcPr>
            <w:tcW w:w="964" w:type="dxa"/>
          </w:tcPr>
          <w:p w:rsidR="002D4D3D" w:rsidRDefault="002D4D3D">
            <w:pPr>
              <w:pStyle w:val="ConsPlusNormal"/>
              <w:jc w:val="center"/>
            </w:pPr>
            <w:r>
              <w:t>80% и выше</w:t>
            </w:r>
          </w:p>
        </w:tc>
        <w:tc>
          <w:tcPr>
            <w:tcW w:w="850" w:type="dxa"/>
          </w:tcPr>
          <w:p w:rsidR="002D4D3D" w:rsidRDefault="002D4D3D">
            <w:pPr>
              <w:pStyle w:val="ConsPlusNormal"/>
              <w:jc w:val="center"/>
            </w:pPr>
            <w:r>
              <w:t>-</w:t>
            </w:r>
          </w:p>
        </w:tc>
        <w:tc>
          <w:tcPr>
            <w:tcW w:w="993" w:type="dxa"/>
          </w:tcPr>
          <w:p w:rsidR="002D4D3D" w:rsidRDefault="002D4D3D">
            <w:pPr>
              <w:pStyle w:val="ConsPlusNormal"/>
              <w:jc w:val="center"/>
            </w:pPr>
            <w:r>
              <w:t>15</w:t>
            </w:r>
          </w:p>
        </w:tc>
        <w:tc>
          <w:tcPr>
            <w:tcW w:w="992" w:type="dxa"/>
          </w:tcPr>
          <w:p w:rsidR="002D4D3D" w:rsidRDefault="002D4D3D">
            <w:pPr>
              <w:pStyle w:val="ConsPlusNormal"/>
              <w:jc w:val="center"/>
            </w:pPr>
            <w:r>
              <w:t>-</w:t>
            </w:r>
          </w:p>
        </w:tc>
        <w:tc>
          <w:tcPr>
            <w:tcW w:w="709" w:type="dxa"/>
          </w:tcPr>
          <w:p w:rsidR="002D4D3D" w:rsidRDefault="002D4D3D">
            <w:pPr>
              <w:pStyle w:val="ConsPlusNormal"/>
              <w:jc w:val="center"/>
            </w:pPr>
            <w:r>
              <w:t>-</w:t>
            </w:r>
          </w:p>
        </w:tc>
        <w:tc>
          <w:tcPr>
            <w:tcW w:w="993" w:type="dxa"/>
          </w:tcPr>
          <w:p w:rsidR="002D4D3D" w:rsidRDefault="002D4D3D">
            <w:pPr>
              <w:pStyle w:val="ConsPlusNormal"/>
              <w:jc w:val="center"/>
            </w:pPr>
            <w:r>
              <w:t>-</w:t>
            </w:r>
          </w:p>
        </w:tc>
        <w:tc>
          <w:tcPr>
            <w:tcW w:w="1134" w:type="dxa"/>
          </w:tcPr>
          <w:p w:rsidR="002D4D3D" w:rsidRDefault="002D4D3D">
            <w:pPr>
              <w:pStyle w:val="ConsPlusNormal"/>
              <w:jc w:val="center"/>
            </w:pPr>
            <w:r>
              <w:t>Два раза в год</w:t>
            </w:r>
          </w:p>
        </w:tc>
      </w:tr>
      <w:tr w:rsidR="002D4D3D">
        <w:tc>
          <w:tcPr>
            <w:tcW w:w="510" w:type="dxa"/>
            <w:vMerge w:val="restart"/>
          </w:tcPr>
          <w:p w:rsidR="002D4D3D" w:rsidRDefault="002D4D3D">
            <w:pPr>
              <w:pStyle w:val="ConsPlusNormal"/>
              <w:jc w:val="center"/>
            </w:pPr>
            <w:r>
              <w:t>4</w:t>
            </w:r>
          </w:p>
        </w:tc>
        <w:tc>
          <w:tcPr>
            <w:tcW w:w="1871" w:type="dxa"/>
            <w:vMerge w:val="restart"/>
          </w:tcPr>
          <w:p w:rsidR="002D4D3D" w:rsidRDefault="002D4D3D">
            <w:pPr>
              <w:pStyle w:val="ConsPlusNormal"/>
              <w:jc w:val="both"/>
            </w:pPr>
            <w:r>
              <w:t xml:space="preserve">Доля педагогических работников, прошедших повышение квалификации, профессиональную переподготовку, </w:t>
            </w:r>
            <w:r>
              <w:lastRenderedPageBreak/>
              <w:t>обучение</w:t>
            </w:r>
          </w:p>
        </w:tc>
        <w:tc>
          <w:tcPr>
            <w:tcW w:w="964" w:type="dxa"/>
          </w:tcPr>
          <w:p w:rsidR="002D4D3D" w:rsidRDefault="002D4D3D">
            <w:pPr>
              <w:pStyle w:val="ConsPlusNormal"/>
              <w:jc w:val="center"/>
            </w:pPr>
            <w:r>
              <w:lastRenderedPageBreak/>
              <w:t>Выше 50% от общего количества педагогических работников</w:t>
            </w:r>
          </w:p>
        </w:tc>
        <w:tc>
          <w:tcPr>
            <w:tcW w:w="850" w:type="dxa"/>
          </w:tcPr>
          <w:p w:rsidR="002D4D3D" w:rsidRDefault="002D4D3D">
            <w:pPr>
              <w:pStyle w:val="ConsPlusNormal"/>
              <w:jc w:val="center"/>
            </w:pPr>
            <w:r>
              <w:t>3</w:t>
            </w:r>
          </w:p>
        </w:tc>
        <w:tc>
          <w:tcPr>
            <w:tcW w:w="993" w:type="dxa"/>
          </w:tcPr>
          <w:p w:rsidR="002D4D3D" w:rsidRDefault="002D4D3D">
            <w:pPr>
              <w:pStyle w:val="ConsPlusNormal"/>
              <w:jc w:val="center"/>
            </w:pPr>
            <w:r>
              <w:t>3</w:t>
            </w:r>
          </w:p>
        </w:tc>
        <w:tc>
          <w:tcPr>
            <w:tcW w:w="992" w:type="dxa"/>
          </w:tcPr>
          <w:p w:rsidR="002D4D3D" w:rsidRDefault="002D4D3D">
            <w:pPr>
              <w:pStyle w:val="ConsPlusNormal"/>
              <w:jc w:val="center"/>
            </w:pPr>
            <w:r>
              <w:t>3</w:t>
            </w:r>
          </w:p>
        </w:tc>
        <w:tc>
          <w:tcPr>
            <w:tcW w:w="709" w:type="dxa"/>
          </w:tcPr>
          <w:p w:rsidR="002D4D3D" w:rsidRDefault="002D4D3D">
            <w:pPr>
              <w:pStyle w:val="ConsPlusNormal"/>
              <w:jc w:val="center"/>
            </w:pPr>
            <w:r>
              <w:t>-</w:t>
            </w:r>
          </w:p>
        </w:tc>
        <w:tc>
          <w:tcPr>
            <w:tcW w:w="993" w:type="dxa"/>
          </w:tcPr>
          <w:p w:rsidR="002D4D3D" w:rsidRDefault="002D4D3D">
            <w:pPr>
              <w:pStyle w:val="ConsPlusNormal"/>
              <w:jc w:val="center"/>
            </w:pPr>
            <w:r>
              <w:t>-</w:t>
            </w:r>
          </w:p>
        </w:tc>
        <w:tc>
          <w:tcPr>
            <w:tcW w:w="1134" w:type="dxa"/>
            <w:vMerge w:val="restart"/>
          </w:tcPr>
          <w:p w:rsidR="002D4D3D" w:rsidRDefault="002D4D3D">
            <w:pPr>
              <w:pStyle w:val="ConsPlusNormal"/>
              <w:jc w:val="center"/>
            </w:pPr>
            <w:r>
              <w:t>Один раз в год</w:t>
            </w:r>
          </w:p>
        </w:tc>
      </w:tr>
      <w:tr w:rsidR="002D4D3D">
        <w:tc>
          <w:tcPr>
            <w:tcW w:w="510" w:type="dxa"/>
            <w:vMerge/>
          </w:tcPr>
          <w:p w:rsidR="002D4D3D" w:rsidRDefault="002D4D3D">
            <w:pPr>
              <w:pStyle w:val="ConsPlusNormal"/>
            </w:pPr>
          </w:p>
        </w:tc>
        <w:tc>
          <w:tcPr>
            <w:tcW w:w="1871" w:type="dxa"/>
            <w:vMerge/>
          </w:tcPr>
          <w:p w:rsidR="002D4D3D" w:rsidRDefault="002D4D3D">
            <w:pPr>
              <w:pStyle w:val="ConsPlusNormal"/>
            </w:pPr>
          </w:p>
        </w:tc>
        <w:tc>
          <w:tcPr>
            <w:tcW w:w="964" w:type="dxa"/>
          </w:tcPr>
          <w:p w:rsidR="002D4D3D" w:rsidRDefault="002D4D3D">
            <w:pPr>
              <w:pStyle w:val="ConsPlusNormal"/>
              <w:jc w:val="center"/>
            </w:pPr>
            <w:r>
              <w:t>от 30 до 50% от общего количества педагогических работников</w:t>
            </w:r>
          </w:p>
        </w:tc>
        <w:tc>
          <w:tcPr>
            <w:tcW w:w="850" w:type="dxa"/>
          </w:tcPr>
          <w:p w:rsidR="002D4D3D" w:rsidRDefault="002D4D3D">
            <w:pPr>
              <w:pStyle w:val="ConsPlusNormal"/>
              <w:jc w:val="center"/>
            </w:pPr>
            <w:r>
              <w:t>2</w:t>
            </w:r>
          </w:p>
        </w:tc>
        <w:tc>
          <w:tcPr>
            <w:tcW w:w="993" w:type="dxa"/>
          </w:tcPr>
          <w:p w:rsidR="002D4D3D" w:rsidRDefault="002D4D3D">
            <w:pPr>
              <w:pStyle w:val="ConsPlusNormal"/>
              <w:jc w:val="center"/>
            </w:pPr>
            <w:r>
              <w:t>2</w:t>
            </w:r>
          </w:p>
        </w:tc>
        <w:tc>
          <w:tcPr>
            <w:tcW w:w="992" w:type="dxa"/>
          </w:tcPr>
          <w:p w:rsidR="002D4D3D" w:rsidRDefault="002D4D3D">
            <w:pPr>
              <w:pStyle w:val="ConsPlusNormal"/>
              <w:jc w:val="center"/>
            </w:pPr>
            <w:r>
              <w:t>2</w:t>
            </w:r>
          </w:p>
        </w:tc>
        <w:tc>
          <w:tcPr>
            <w:tcW w:w="709" w:type="dxa"/>
          </w:tcPr>
          <w:p w:rsidR="002D4D3D" w:rsidRDefault="002D4D3D">
            <w:pPr>
              <w:pStyle w:val="ConsPlusNormal"/>
              <w:jc w:val="center"/>
            </w:pPr>
            <w:r>
              <w:t>-</w:t>
            </w:r>
          </w:p>
        </w:tc>
        <w:tc>
          <w:tcPr>
            <w:tcW w:w="993" w:type="dxa"/>
          </w:tcPr>
          <w:p w:rsidR="002D4D3D" w:rsidRDefault="002D4D3D">
            <w:pPr>
              <w:pStyle w:val="ConsPlusNormal"/>
              <w:jc w:val="center"/>
            </w:pPr>
            <w:r>
              <w:t>-</w:t>
            </w:r>
          </w:p>
        </w:tc>
        <w:tc>
          <w:tcPr>
            <w:tcW w:w="1134" w:type="dxa"/>
            <w:vMerge/>
          </w:tcPr>
          <w:p w:rsidR="002D4D3D" w:rsidRDefault="002D4D3D">
            <w:pPr>
              <w:pStyle w:val="ConsPlusNormal"/>
            </w:pPr>
          </w:p>
        </w:tc>
      </w:tr>
      <w:tr w:rsidR="002D4D3D">
        <w:tc>
          <w:tcPr>
            <w:tcW w:w="510" w:type="dxa"/>
            <w:vMerge/>
          </w:tcPr>
          <w:p w:rsidR="002D4D3D" w:rsidRDefault="002D4D3D">
            <w:pPr>
              <w:pStyle w:val="ConsPlusNormal"/>
            </w:pPr>
          </w:p>
        </w:tc>
        <w:tc>
          <w:tcPr>
            <w:tcW w:w="1871" w:type="dxa"/>
            <w:vMerge/>
          </w:tcPr>
          <w:p w:rsidR="002D4D3D" w:rsidRDefault="002D4D3D">
            <w:pPr>
              <w:pStyle w:val="ConsPlusNormal"/>
            </w:pPr>
          </w:p>
        </w:tc>
        <w:tc>
          <w:tcPr>
            <w:tcW w:w="964" w:type="dxa"/>
          </w:tcPr>
          <w:p w:rsidR="002D4D3D" w:rsidRDefault="002D4D3D">
            <w:pPr>
              <w:pStyle w:val="ConsPlusNormal"/>
              <w:jc w:val="center"/>
            </w:pPr>
            <w:r>
              <w:t>до 30% от общего количества педагогических работников</w:t>
            </w:r>
          </w:p>
        </w:tc>
        <w:tc>
          <w:tcPr>
            <w:tcW w:w="850" w:type="dxa"/>
          </w:tcPr>
          <w:p w:rsidR="002D4D3D" w:rsidRDefault="002D4D3D">
            <w:pPr>
              <w:pStyle w:val="ConsPlusNormal"/>
              <w:jc w:val="center"/>
            </w:pPr>
            <w:r>
              <w:t>1</w:t>
            </w:r>
          </w:p>
        </w:tc>
        <w:tc>
          <w:tcPr>
            <w:tcW w:w="993" w:type="dxa"/>
          </w:tcPr>
          <w:p w:rsidR="002D4D3D" w:rsidRDefault="002D4D3D">
            <w:pPr>
              <w:pStyle w:val="ConsPlusNormal"/>
              <w:jc w:val="center"/>
            </w:pPr>
            <w:r>
              <w:t>1</w:t>
            </w:r>
          </w:p>
        </w:tc>
        <w:tc>
          <w:tcPr>
            <w:tcW w:w="992" w:type="dxa"/>
          </w:tcPr>
          <w:p w:rsidR="002D4D3D" w:rsidRDefault="002D4D3D">
            <w:pPr>
              <w:pStyle w:val="ConsPlusNormal"/>
              <w:jc w:val="center"/>
            </w:pPr>
            <w:r>
              <w:t>1</w:t>
            </w:r>
          </w:p>
        </w:tc>
        <w:tc>
          <w:tcPr>
            <w:tcW w:w="709" w:type="dxa"/>
          </w:tcPr>
          <w:p w:rsidR="002D4D3D" w:rsidRDefault="002D4D3D">
            <w:pPr>
              <w:pStyle w:val="ConsPlusNormal"/>
              <w:jc w:val="center"/>
            </w:pPr>
            <w:r>
              <w:t>-</w:t>
            </w:r>
          </w:p>
        </w:tc>
        <w:tc>
          <w:tcPr>
            <w:tcW w:w="993" w:type="dxa"/>
          </w:tcPr>
          <w:p w:rsidR="002D4D3D" w:rsidRDefault="002D4D3D">
            <w:pPr>
              <w:pStyle w:val="ConsPlusNormal"/>
              <w:jc w:val="center"/>
            </w:pPr>
            <w:r>
              <w:t>-</w:t>
            </w:r>
          </w:p>
        </w:tc>
        <w:tc>
          <w:tcPr>
            <w:tcW w:w="1134" w:type="dxa"/>
            <w:vMerge/>
          </w:tcPr>
          <w:p w:rsidR="002D4D3D" w:rsidRDefault="002D4D3D">
            <w:pPr>
              <w:pStyle w:val="ConsPlusNormal"/>
            </w:pPr>
          </w:p>
        </w:tc>
      </w:tr>
      <w:tr w:rsidR="002D4D3D">
        <w:tc>
          <w:tcPr>
            <w:tcW w:w="510" w:type="dxa"/>
            <w:vMerge w:val="restart"/>
          </w:tcPr>
          <w:p w:rsidR="002D4D3D" w:rsidRDefault="002D4D3D">
            <w:pPr>
              <w:pStyle w:val="ConsPlusNormal"/>
              <w:jc w:val="center"/>
            </w:pPr>
            <w:r>
              <w:t>5</w:t>
            </w:r>
          </w:p>
        </w:tc>
        <w:tc>
          <w:tcPr>
            <w:tcW w:w="1871" w:type="dxa"/>
            <w:vMerge w:val="restart"/>
          </w:tcPr>
          <w:p w:rsidR="002D4D3D" w:rsidRDefault="002D4D3D">
            <w:pPr>
              <w:pStyle w:val="ConsPlusNormal"/>
              <w:jc w:val="both"/>
            </w:pPr>
            <w:r>
              <w:t>Стабильность коллектива</w:t>
            </w:r>
          </w:p>
        </w:tc>
        <w:tc>
          <w:tcPr>
            <w:tcW w:w="964" w:type="dxa"/>
          </w:tcPr>
          <w:p w:rsidR="002D4D3D" w:rsidRDefault="002D4D3D">
            <w:pPr>
              <w:pStyle w:val="ConsPlusNormal"/>
              <w:jc w:val="center"/>
            </w:pPr>
            <w:r>
              <w:t>Доля уволенных работников от общего количества работающих до 3%</w:t>
            </w:r>
          </w:p>
        </w:tc>
        <w:tc>
          <w:tcPr>
            <w:tcW w:w="850" w:type="dxa"/>
          </w:tcPr>
          <w:p w:rsidR="002D4D3D" w:rsidRDefault="002D4D3D">
            <w:pPr>
              <w:pStyle w:val="ConsPlusNormal"/>
              <w:jc w:val="center"/>
            </w:pPr>
            <w:r>
              <w:t>5</w:t>
            </w:r>
          </w:p>
        </w:tc>
        <w:tc>
          <w:tcPr>
            <w:tcW w:w="993" w:type="dxa"/>
          </w:tcPr>
          <w:p w:rsidR="002D4D3D" w:rsidRDefault="002D4D3D">
            <w:pPr>
              <w:pStyle w:val="ConsPlusNormal"/>
              <w:jc w:val="center"/>
            </w:pPr>
            <w:r>
              <w:t>5</w:t>
            </w:r>
          </w:p>
        </w:tc>
        <w:tc>
          <w:tcPr>
            <w:tcW w:w="992" w:type="dxa"/>
          </w:tcPr>
          <w:p w:rsidR="002D4D3D" w:rsidRDefault="002D4D3D">
            <w:pPr>
              <w:pStyle w:val="ConsPlusNormal"/>
              <w:jc w:val="center"/>
            </w:pPr>
            <w:r>
              <w:t>5</w:t>
            </w:r>
          </w:p>
        </w:tc>
        <w:tc>
          <w:tcPr>
            <w:tcW w:w="709" w:type="dxa"/>
          </w:tcPr>
          <w:p w:rsidR="002D4D3D" w:rsidRDefault="002D4D3D">
            <w:pPr>
              <w:pStyle w:val="ConsPlusNormal"/>
              <w:jc w:val="center"/>
            </w:pPr>
            <w:r>
              <w:t>6</w:t>
            </w:r>
          </w:p>
        </w:tc>
        <w:tc>
          <w:tcPr>
            <w:tcW w:w="993" w:type="dxa"/>
          </w:tcPr>
          <w:p w:rsidR="002D4D3D" w:rsidRDefault="002D4D3D">
            <w:pPr>
              <w:pStyle w:val="ConsPlusNormal"/>
              <w:jc w:val="center"/>
            </w:pPr>
            <w:r>
              <w:t>6</w:t>
            </w:r>
          </w:p>
        </w:tc>
        <w:tc>
          <w:tcPr>
            <w:tcW w:w="1134" w:type="dxa"/>
            <w:vMerge w:val="restart"/>
          </w:tcPr>
          <w:p w:rsidR="002D4D3D" w:rsidRDefault="002D4D3D">
            <w:pPr>
              <w:pStyle w:val="ConsPlusNormal"/>
              <w:jc w:val="center"/>
            </w:pPr>
            <w:r>
              <w:t>Два раза в год</w:t>
            </w:r>
          </w:p>
        </w:tc>
      </w:tr>
      <w:tr w:rsidR="002D4D3D">
        <w:tc>
          <w:tcPr>
            <w:tcW w:w="510" w:type="dxa"/>
            <w:vMerge/>
          </w:tcPr>
          <w:p w:rsidR="002D4D3D" w:rsidRDefault="002D4D3D">
            <w:pPr>
              <w:pStyle w:val="ConsPlusNormal"/>
            </w:pPr>
          </w:p>
        </w:tc>
        <w:tc>
          <w:tcPr>
            <w:tcW w:w="1871" w:type="dxa"/>
            <w:vMerge/>
          </w:tcPr>
          <w:p w:rsidR="002D4D3D" w:rsidRDefault="002D4D3D">
            <w:pPr>
              <w:pStyle w:val="ConsPlusNormal"/>
            </w:pPr>
          </w:p>
        </w:tc>
        <w:tc>
          <w:tcPr>
            <w:tcW w:w="964" w:type="dxa"/>
          </w:tcPr>
          <w:p w:rsidR="002D4D3D" w:rsidRDefault="002D4D3D">
            <w:pPr>
              <w:pStyle w:val="ConsPlusNormal"/>
              <w:jc w:val="center"/>
            </w:pPr>
            <w:r>
              <w:t>доля уволенных работников от общего количества работающих от 3 до 5%</w:t>
            </w:r>
          </w:p>
        </w:tc>
        <w:tc>
          <w:tcPr>
            <w:tcW w:w="850" w:type="dxa"/>
          </w:tcPr>
          <w:p w:rsidR="002D4D3D" w:rsidRDefault="002D4D3D">
            <w:pPr>
              <w:pStyle w:val="ConsPlusNormal"/>
              <w:jc w:val="center"/>
            </w:pPr>
            <w:r>
              <w:t>2</w:t>
            </w:r>
          </w:p>
        </w:tc>
        <w:tc>
          <w:tcPr>
            <w:tcW w:w="993" w:type="dxa"/>
          </w:tcPr>
          <w:p w:rsidR="002D4D3D" w:rsidRDefault="002D4D3D">
            <w:pPr>
              <w:pStyle w:val="ConsPlusNormal"/>
              <w:jc w:val="center"/>
            </w:pPr>
            <w:r>
              <w:t>2</w:t>
            </w:r>
          </w:p>
        </w:tc>
        <w:tc>
          <w:tcPr>
            <w:tcW w:w="992" w:type="dxa"/>
          </w:tcPr>
          <w:p w:rsidR="002D4D3D" w:rsidRDefault="002D4D3D">
            <w:pPr>
              <w:pStyle w:val="ConsPlusNormal"/>
              <w:jc w:val="center"/>
            </w:pPr>
            <w:r>
              <w:t>2</w:t>
            </w:r>
          </w:p>
        </w:tc>
        <w:tc>
          <w:tcPr>
            <w:tcW w:w="709" w:type="dxa"/>
          </w:tcPr>
          <w:p w:rsidR="002D4D3D" w:rsidRDefault="002D4D3D">
            <w:pPr>
              <w:pStyle w:val="ConsPlusNormal"/>
              <w:jc w:val="center"/>
            </w:pPr>
            <w:r>
              <w:t>3</w:t>
            </w:r>
          </w:p>
        </w:tc>
        <w:tc>
          <w:tcPr>
            <w:tcW w:w="993" w:type="dxa"/>
          </w:tcPr>
          <w:p w:rsidR="002D4D3D" w:rsidRDefault="002D4D3D">
            <w:pPr>
              <w:pStyle w:val="ConsPlusNormal"/>
              <w:jc w:val="center"/>
            </w:pPr>
            <w:r>
              <w:t>3</w:t>
            </w:r>
          </w:p>
        </w:tc>
        <w:tc>
          <w:tcPr>
            <w:tcW w:w="1134" w:type="dxa"/>
            <w:vMerge/>
          </w:tcPr>
          <w:p w:rsidR="002D4D3D" w:rsidRDefault="002D4D3D">
            <w:pPr>
              <w:pStyle w:val="ConsPlusNormal"/>
            </w:pPr>
          </w:p>
        </w:tc>
      </w:tr>
      <w:tr w:rsidR="002D4D3D">
        <w:tc>
          <w:tcPr>
            <w:tcW w:w="510" w:type="dxa"/>
            <w:vMerge w:val="restart"/>
          </w:tcPr>
          <w:p w:rsidR="002D4D3D" w:rsidRDefault="002D4D3D">
            <w:pPr>
              <w:pStyle w:val="ConsPlusNormal"/>
              <w:jc w:val="center"/>
            </w:pPr>
            <w:r>
              <w:t>6</w:t>
            </w:r>
          </w:p>
        </w:tc>
        <w:tc>
          <w:tcPr>
            <w:tcW w:w="1871" w:type="dxa"/>
            <w:vMerge w:val="restart"/>
          </w:tcPr>
          <w:p w:rsidR="002D4D3D" w:rsidRDefault="002D4D3D">
            <w:pPr>
              <w:pStyle w:val="ConsPlusNormal"/>
              <w:jc w:val="both"/>
            </w:pPr>
            <w:r>
              <w:t>Укомплектованность штатной численностью</w:t>
            </w:r>
          </w:p>
        </w:tc>
        <w:tc>
          <w:tcPr>
            <w:tcW w:w="964" w:type="dxa"/>
          </w:tcPr>
          <w:p w:rsidR="002D4D3D" w:rsidRDefault="002D4D3D">
            <w:pPr>
              <w:pStyle w:val="ConsPlusNormal"/>
              <w:jc w:val="center"/>
            </w:pPr>
            <w:r>
              <w:t>100% от общей штатной численности</w:t>
            </w:r>
          </w:p>
        </w:tc>
        <w:tc>
          <w:tcPr>
            <w:tcW w:w="850" w:type="dxa"/>
          </w:tcPr>
          <w:p w:rsidR="002D4D3D" w:rsidRDefault="002D4D3D">
            <w:pPr>
              <w:pStyle w:val="ConsPlusNormal"/>
              <w:jc w:val="center"/>
            </w:pPr>
            <w:r>
              <w:t>4</w:t>
            </w:r>
          </w:p>
        </w:tc>
        <w:tc>
          <w:tcPr>
            <w:tcW w:w="993" w:type="dxa"/>
          </w:tcPr>
          <w:p w:rsidR="002D4D3D" w:rsidRDefault="002D4D3D">
            <w:pPr>
              <w:pStyle w:val="ConsPlusNormal"/>
              <w:jc w:val="center"/>
            </w:pPr>
            <w:r>
              <w:t>4</w:t>
            </w:r>
          </w:p>
        </w:tc>
        <w:tc>
          <w:tcPr>
            <w:tcW w:w="992" w:type="dxa"/>
          </w:tcPr>
          <w:p w:rsidR="002D4D3D" w:rsidRDefault="002D4D3D">
            <w:pPr>
              <w:pStyle w:val="ConsPlusNormal"/>
              <w:jc w:val="center"/>
            </w:pPr>
            <w:r>
              <w:t>4</w:t>
            </w:r>
          </w:p>
        </w:tc>
        <w:tc>
          <w:tcPr>
            <w:tcW w:w="709" w:type="dxa"/>
          </w:tcPr>
          <w:p w:rsidR="002D4D3D" w:rsidRDefault="002D4D3D">
            <w:pPr>
              <w:pStyle w:val="ConsPlusNormal"/>
              <w:jc w:val="center"/>
            </w:pPr>
            <w:r>
              <w:t>19</w:t>
            </w:r>
          </w:p>
        </w:tc>
        <w:tc>
          <w:tcPr>
            <w:tcW w:w="993" w:type="dxa"/>
          </w:tcPr>
          <w:p w:rsidR="002D4D3D" w:rsidRDefault="002D4D3D">
            <w:pPr>
              <w:pStyle w:val="ConsPlusNormal"/>
              <w:jc w:val="center"/>
            </w:pPr>
            <w:r>
              <w:t>19</w:t>
            </w:r>
          </w:p>
        </w:tc>
        <w:tc>
          <w:tcPr>
            <w:tcW w:w="1134" w:type="dxa"/>
            <w:vMerge w:val="restart"/>
          </w:tcPr>
          <w:p w:rsidR="002D4D3D" w:rsidRDefault="002D4D3D">
            <w:pPr>
              <w:pStyle w:val="ConsPlusNormal"/>
              <w:jc w:val="center"/>
            </w:pPr>
            <w:r>
              <w:t>Два раза в год</w:t>
            </w:r>
          </w:p>
        </w:tc>
      </w:tr>
      <w:tr w:rsidR="002D4D3D">
        <w:tc>
          <w:tcPr>
            <w:tcW w:w="510" w:type="dxa"/>
            <w:vMerge/>
          </w:tcPr>
          <w:p w:rsidR="002D4D3D" w:rsidRDefault="002D4D3D">
            <w:pPr>
              <w:pStyle w:val="ConsPlusNormal"/>
            </w:pPr>
          </w:p>
        </w:tc>
        <w:tc>
          <w:tcPr>
            <w:tcW w:w="1871" w:type="dxa"/>
            <w:vMerge/>
          </w:tcPr>
          <w:p w:rsidR="002D4D3D" w:rsidRDefault="002D4D3D">
            <w:pPr>
              <w:pStyle w:val="ConsPlusNormal"/>
            </w:pPr>
          </w:p>
        </w:tc>
        <w:tc>
          <w:tcPr>
            <w:tcW w:w="964" w:type="dxa"/>
          </w:tcPr>
          <w:p w:rsidR="002D4D3D" w:rsidRDefault="002D4D3D">
            <w:pPr>
              <w:pStyle w:val="ConsPlusNormal"/>
              <w:jc w:val="center"/>
            </w:pPr>
            <w:r>
              <w:t xml:space="preserve">от 95 до 99% от общей штатной </w:t>
            </w:r>
            <w:r>
              <w:lastRenderedPageBreak/>
              <w:t>численности</w:t>
            </w:r>
          </w:p>
        </w:tc>
        <w:tc>
          <w:tcPr>
            <w:tcW w:w="850" w:type="dxa"/>
          </w:tcPr>
          <w:p w:rsidR="002D4D3D" w:rsidRDefault="002D4D3D">
            <w:pPr>
              <w:pStyle w:val="ConsPlusNormal"/>
              <w:jc w:val="center"/>
            </w:pPr>
            <w:r>
              <w:lastRenderedPageBreak/>
              <w:t>3</w:t>
            </w:r>
          </w:p>
        </w:tc>
        <w:tc>
          <w:tcPr>
            <w:tcW w:w="993" w:type="dxa"/>
          </w:tcPr>
          <w:p w:rsidR="002D4D3D" w:rsidRDefault="002D4D3D">
            <w:pPr>
              <w:pStyle w:val="ConsPlusNormal"/>
              <w:jc w:val="center"/>
            </w:pPr>
            <w:r>
              <w:t>3</w:t>
            </w:r>
          </w:p>
        </w:tc>
        <w:tc>
          <w:tcPr>
            <w:tcW w:w="992" w:type="dxa"/>
          </w:tcPr>
          <w:p w:rsidR="002D4D3D" w:rsidRDefault="002D4D3D">
            <w:pPr>
              <w:pStyle w:val="ConsPlusNormal"/>
              <w:jc w:val="center"/>
            </w:pPr>
            <w:r>
              <w:t>3</w:t>
            </w:r>
          </w:p>
        </w:tc>
        <w:tc>
          <w:tcPr>
            <w:tcW w:w="709" w:type="dxa"/>
          </w:tcPr>
          <w:p w:rsidR="002D4D3D" w:rsidRDefault="002D4D3D">
            <w:pPr>
              <w:pStyle w:val="ConsPlusNormal"/>
              <w:jc w:val="center"/>
            </w:pPr>
            <w:r>
              <w:t>15</w:t>
            </w:r>
          </w:p>
        </w:tc>
        <w:tc>
          <w:tcPr>
            <w:tcW w:w="993" w:type="dxa"/>
          </w:tcPr>
          <w:p w:rsidR="002D4D3D" w:rsidRDefault="002D4D3D">
            <w:pPr>
              <w:pStyle w:val="ConsPlusNormal"/>
              <w:jc w:val="center"/>
            </w:pPr>
            <w:r>
              <w:t>15</w:t>
            </w:r>
          </w:p>
        </w:tc>
        <w:tc>
          <w:tcPr>
            <w:tcW w:w="1134" w:type="dxa"/>
            <w:vMerge/>
          </w:tcPr>
          <w:p w:rsidR="002D4D3D" w:rsidRDefault="002D4D3D">
            <w:pPr>
              <w:pStyle w:val="ConsPlusNormal"/>
            </w:pPr>
          </w:p>
        </w:tc>
      </w:tr>
      <w:tr w:rsidR="002D4D3D">
        <w:tc>
          <w:tcPr>
            <w:tcW w:w="510" w:type="dxa"/>
            <w:vMerge/>
          </w:tcPr>
          <w:p w:rsidR="002D4D3D" w:rsidRDefault="002D4D3D">
            <w:pPr>
              <w:pStyle w:val="ConsPlusNormal"/>
            </w:pPr>
          </w:p>
        </w:tc>
        <w:tc>
          <w:tcPr>
            <w:tcW w:w="1871" w:type="dxa"/>
            <w:vMerge/>
          </w:tcPr>
          <w:p w:rsidR="002D4D3D" w:rsidRDefault="002D4D3D">
            <w:pPr>
              <w:pStyle w:val="ConsPlusNormal"/>
            </w:pPr>
          </w:p>
        </w:tc>
        <w:tc>
          <w:tcPr>
            <w:tcW w:w="964" w:type="dxa"/>
          </w:tcPr>
          <w:p w:rsidR="002D4D3D" w:rsidRDefault="002D4D3D">
            <w:pPr>
              <w:pStyle w:val="ConsPlusNormal"/>
              <w:jc w:val="center"/>
            </w:pPr>
            <w:r>
              <w:t>от 90 до 94% от общей штатной численности</w:t>
            </w:r>
          </w:p>
        </w:tc>
        <w:tc>
          <w:tcPr>
            <w:tcW w:w="850" w:type="dxa"/>
          </w:tcPr>
          <w:p w:rsidR="002D4D3D" w:rsidRDefault="002D4D3D">
            <w:pPr>
              <w:pStyle w:val="ConsPlusNormal"/>
              <w:jc w:val="center"/>
            </w:pPr>
            <w:r>
              <w:t>2</w:t>
            </w:r>
          </w:p>
        </w:tc>
        <w:tc>
          <w:tcPr>
            <w:tcW w:w="993" w:type="dxa"/>
          </w:tcPr>
          <w:p w:rsidR="002D4D3D" w:rsidRDefault="002D4D3D">
            <w:pPr>
              <w:pStyle w:val="ConsPlusNormal"/>
              <w:jc w:val="center"/>
            </w:pPr>
            <w:r>
              <w:t>2</w:t>
            </w:r>
          </w:p>
        </w:tc>
        <w:tc>
          <w:tcPr>
            <w:tcW w:w="992" w:type="dxa"/>
          </w:tcPr>
          <w:p w:rsidR="002D4D3D" w:rsidRDefault="002D4D3D">
            <w:pPr>
              <w:pStyle w:val="ConsPlusNormal"/>
              <w:jc w:val="center"/>
            </w:pPr>
            <w:r>
              <w:t>2</w:t>
            </w:r>
          </w:p>
        </w:tc>
        <w:tc>
          <w:tcPr>
            <w:tcW w:w="709" w:type="dxa"/>
          </w:tcPr>
          <w:p w:rsidR="002D4D3D" w:rsidRDefault="002D4D3D">
            <w:pPr>
              <w:pStyle w:val="ConsPlusNormal"/>
              <w:jc w:val="center"/>
            </w:pPr>
            <w:r>
              <w:t>10</w:t>
            </w:r>
          </w:p>
        </w:tc>
        <w:tc>
          <w:tcPr>
            <w:tcW w:w="993" w:type="dxa"/>
          </w:tcPr>
          <w:p w:rsidR="002D4D3D" w:rsidRDefault="002D4D3D">
            <w:pPr>
              <w:pStyle w:val="ConsPlusNormal"/>
              <w:jc w:val="center"/>
            </w:pPr>
            <w:r>
              <w:t>10</w:t>
            </w:r>
          </w:p>
        </w:tc>
        <w:tc>
          <w:tcPr>
            <w:tcW w:w="1134" w:type="dxa"/>
            <w:vMerge/>
          </w:tcPr>
          <w:p w:rsidR="002D4D3D" w:rsidRDefault="002D4D3D">
            <w:pPr>
              <w:pStyle w:val="ConsPlusNormal"/>
            </w:pPr>
          </w:p>
        </w:tc>
      </w:tr>
      <w:tr w:rsidR="002D4D3D">
        <w:tc>
          <w:tcPr>
            <w:tcW w:w="510" w:type="dxa"/>
            <w:vMerge w:val="restart"/>
          </w:tcPr>
          <w:p w:rsidR="002D4D3D" w:rsidRDefault="002D4D3D">
            <w:pPr>
              <w:pStyle w:val="ConsPlusNormal"/>
              <w:jc w:val="center"/>
            </w:pPr>
            <w:r>
              <w:t>7</w:t>
            </w:r>
          </w:p>
        </w:tc>
        <w:tc>
          <w:tcPr>
            <w:tcW w:w="1871" w:type="dxa"/>
            <w:vMerge w:val="restart"/>
          </w:tcPr>
          <w:p w:rsidR="002D4D3D" w:rsidRDefault="002D4D3D">
            <w:pPr>
              <w:pStyle w:val="ConsPlusNormal"/>
              <w:jc w:val="both"/>
            </w:pPr>
            <w:r>
              <w:t>Развитие позиционирования деятельности учреждения в открытых источниках, в информационно-телекоммуникационной сети "Интернет" и социальных сетях</w:t>
            </w:r>
          </w:p>
        </w:tc>
        <w:tc>
          <w:tcPr>
            <w:tcW w:w="964" w:type="dxa"/>
          </w:tcPr>
          <w:p w:rsidR="002D4D3D" w:rsidRDefault="002D4D3D">
            <w:pPr>
              <w:pStyle w:val="ConsPlusNormal"/>
              <w:jc w:val="center"/>
            </w:pPr>
            <w:r>
              <w:t>Еженедельно</w:t>
            </w:r>
          </w:p>
        </w:tc>
        <w:tc>
          <w:tcPr>
            <w:tcW w:w="850" w:type="dxa"/>
          </w:tcPr>
          <w:p w:rsidR="002D4D3D" w:rsidRDefault="002D4D3D">
            <w:pPr>
              <w:pStyle w:val="ConsPlusNormal"/>
              <w:jc w:val="center"/>
            </w:pPr>
            <w:r>
              <w:t>3</w:t>
            </w:r>
          </w:p>
        </w:tc>
        <w:tc>
          <w:tcPr>
            <w:tcW w:w="993" w:type="dxa"/>
          </w:tcPr>
          <w:p w:rsidR="002D4D3D" w:rsidRDefault="002D4D3D">
            <w:pPr>
              <w:pStyle w:val="ConsPlusNormal"/>
              <w:jc w:val="center"/>
            </w:pPr>
            <w:r>
              <w:t>3</w:t>
            </w:r>
          </w:p>
        </w:tc>
        <w:tc>
          <w:tcPr>
            <w:tcW w:w="992" w:type="dxa"/>
          </w:tcPr>
          <w:p w:rsidR="002D4D3D" w:rsidRDefault="002D4D3D">
            <w:pPr>
              <w:pStyle w:val="ConsPlusNormal"/>
              <w:jc w:val="center"/>
            </w:pPr>
            <w:r>
              <w:t>3</w:t>
            </w:r>
          </w:p>
        </w:tc>
        <w:tc>
          <w:tcPr>
            <w:tcW w:w="709" w:type="dxa"/>
          </w:tcPr>
          <w:p w:rsidR="002D4D3D" w:rsidRDefault="002D4D3D">
            <w:pPr>
              <w:pStyle w:val="ConsPlusNormal"/>
              <w:jc w:val="center"/>
            </w:pPr>
            <w:r>
              <w:t>3</w:t>
            </w:r>
          </w:p>
        </w:tc>
        <w:tc>
          <w:tcPr>
            <w:tcW w:w="993" w:type="dxa"/>
          </w:tcPr>
          <w:p w:rsidR="002D4D3D" w:rsidRDefault="002D4D3D">
            <w:pPr>
              <w:pStyle w:val="ConsPlusNormal"/>
              <w:jc w:val="center"/>
            </w:pPr>
            <w:r>
              <w:t>3</w:t>
            </w:r>
          </w:p>
        </w:tc>
        <w:tc>
          <w:tcPr>
            <w:tcW w:w="1134" w:type="dxa"/>
            <w:vMerge w:val="restart"/>
          </w:tcPr>
          <w:p w:rsidR="002D4D3D" w:rsidRDefault="002D4D3D">
            <w:pPr>
              <w:pStyle w:val="ConsPlusNormal"/>
              <w:jc w:val="center"/>
            </w:pPr>
            <w:r>
              <w:t>Два раза в год</w:t>
            </w:r>
          </w:p>
        </w:tc>
      </w:tr>
      <w:tr w:rsidR="002D4D3D">
        <w:tc>
          <w:tcPr>
            <w:tcW w:w="510" w:type="dxa"/>
            <w:vMerge/>
          </w:tcPr>
          <w:p w:rsidR="002D4D3D" w:rsidRDefault="002D4D3D">
            <w:pPr>
              <w:pStyle w:val="ConsPlusNormal"/>
            </w:pPr>
          </w:p>
        </w:tc>
        <w:tc>
          <w:tcPr>
            <w:tcW w:w="1871" w:type="dxa"/>
            <w:vMerge/>
          </w:tcPr>
          <w:p w:rsidR="002D4D3D" w:rsidRDefault="002D4D3D">
            <w:pPr>
              <w:pStyle w:val="ConsPlusNormal"/>
            </w:pPr>
          </w:p>
        </w:tc>
        <w:tc>
          <w:tcPr>
            <w:tcW w:w="964" w:type="dxa"/>
          </w:tcPr>
          <w:p w:rsidR="002D4D3D" w:rsidRDefault="002D4D3D">
            <w:pPr>
              <w:pStyle w:val="ConsPlusNormal"/>
              <w:jc w:val="center"/>
            </w:pPr>
            <w:r>
              <w:t>ежемесячно</w:t>
            </w:r>
          </w:p>
        </w:tc>
        <w:tc>
          <w:tcPr>
            <w:tcW w:w="850" w:type="dxa"/>
          </w:tcPr>
          <w:p w:rsidR="002D4D3D" w:rsidRDefault="002D4D3D">
            <w:pPr>
              <w:pStyle w:val="ConsPlusNormal"/>
              <w:jc w:val="center"/>
            </w:pPr>
            <w:r>
              <w:t>2</w:t>
            </w:r>
          </w:p>
        </w:tc>
        <w:tc>
          <w:tcPr>
            <w:tcW w:w="993" w:type="dxa"/>
          </w:tcPr>
          <w:p w:rsidR="002D4D3D" w:rsidRDefault="002D4D3D">
            <w:pPr>
              <w:pStyle w:val="ConsPlusNormal"/>
              <w:jc w:val="center"/>
            </w:pPr>
            <w:r>
              <w:t>2</w:t>
            </w:r>
          </w:p>
        </w:tc>
        <w:tc>
          <w:tcPr>
            <w:tcW w:w="992" w:type="dxa"/>
          </w:tcPr>
          <w:p w:rsidR="002D4D3D" w:rsidRDefault="002D4D3D">
            <w:pPr>
              <w:pStyle w:val="ConsPlusNormal"/>
              <w:jc w:val="center"/>
            </w:pPr>
            <w:r>
              <w:t>2</w:t>
            </w:r>
          </w:p>
        </w:tc>
        <w:tc>
          <w:tcPr>
            <w:tcW w:w="709" w:type="dxa"/>
          </w:tcPr>
          <w:p w:rsidR="002D4D3D" w:rsidRDefault="002D4D3D">
            <w:pPr>
              <w:pStyle w:val="ConsPlusNormal"/>
              <w:jc w:val="center"/>
            </w:pPr>
            <w:r>
              <w:t>2</w:t>
            </w:r>
          </w:p>
        </w:tc>
        <w:tc>
          <w:tcPr>
            <w:tcW w:w="993" w:type="dxa"/>
          </w:tcPr>
          <w:p w:rsidR="002D4D3D" w:rsidRDefault="002D4D3D">
            <w:pPr>
              <w:pStyle w:val="ConsPlusNormal"/>
              <w:jc w:val="center"/>
            </w:pPr>
            <w:r>
              <w:t>2</w:t>
            </w:r>
          </w:p>
        </w:tc>
        <w:tc>
          <w:tcPr>
            <w:tcW w:w="1134" w:type="dxa"/>
            <w:vMerge/>
          </w:tcPr>
          <w:p w:rsidR="002D4D3D" w:rsidRDefault="002D4D3D">
            <w:pPr>
              <w:pStyle w:val="ConsPlusNormal"/>
            </w:pPr>
          </w:p>
        </w:tc>
      </w:tr>
      <w:tr w:rsidR="002D4D3D">
        <w:tc>
          <w:tcPr>
            <w:tcW w:w="510" w:type="dxa"/>
            <w:vMerge/>
          </w:tcPr>
          <w:p w:rsidR="002D4D3D" w:rsidRDefault="002D4D3D">
            <w:pPr>
              <w:pStyle w:val="ConsPlusNormal"/>
            </w:pPr>
          </w:p>
        </w:tc>
        <w:tc>
          <w:tcPr>
            <w:tcW w:w="1871" w:type="dxa"/>
            <w:vMerge/>
          </w:tcPr>
          <w:p w:rsidR="002D4D3D" w:rsidRDefault="002D4D3D">
            <w:pPr>
              <w:pStyle w:val="ConsPlusNormal"/>
            </w:pPr>
          </w:p>
        </w:tc>
        <w:tc>
          <w:tcPr>
            <w:tcW w:w="964" w:type="dxa"/>
          </w:tcPr>
          <w:p w:rsidR="002D4D3D" w:rsidRDefault="002D4D3D">
            <w:pPr>
              <w:pStyle w:val="ConsPlusNormal"/>
              <w:jc w:val="center"/>
            </w:pPr>
            <w:r>
              <w:t>не менее 1 раза в квартал</w:t>
            </w:r>
          </w:p>
        </w:tc>
        <w:tc>
          <w:tcPr>
            <w:tcW w:w="850" w:type="dxa"/>
          </w:tcPr>
          <w:p w:rsidR="002D4D3D" w:rsidRDefault="002D4D3D">
            <w:pPr>
              <w:pStyle w:val="ConsPlusNormal"/>
              <w:jc w:val="center"/>
            </w:pPr>
            <w:r>
              <w:t>1</w:t>
            </w:r>
          </w:p>
        </w:tc>
        <w:tc>
          <w:tcPr>
            <w:tcW w:w="993" w:type="dxa"/>
          </w:tcPr>
          <w:p w:rsidR="002D4D3D" w:rsidRDefault="002D4D3D">
            <w:pPr>
              <w:pStyle w:val="ConsPlusNormal"/>
              <w:jc w:val="center"/>
            </w:pPr>
            <w:r>
              <w:t>1</w:t>
            </w:r>
          </w:p>
        </w:tc>
        <w:tc>
          <w:tcPr>
            <w:tcW w:w="992" w:type="dxa"/>
          </w:tcPr>
          <w:p w:rsidR="002D4D3D" w:rsidRDefault="002D4D3D">
            <w:pPr>
              <w:pStyle w:val="ConsPlusNormal"/>
              <w:jc w:val="center"/>
            </w:pPr>
            <w:r>
              <w:t>1</w:t>
            </w:r>
          </w:p>
        </w:tc>
        <w:tc>
          <w:tcPr>
            <w:tcW w:w="709" w:type="dxa"/>
          </w:tcPr>
          <w:p w:rsidR="002D4D3D" w:rsidRDefault="002D4D3D">
            <w:pPr>
              <w:pStyle w:val="ConsPlusNormal"/>
              <w:jc w:val="center"/>
            </w:pPr>
            <w:r>
              <w:t>1</w:t>
            </w:r>
          </w:p>
        </w:tc>
        <w:tc>
          <w:tcPr>
            <w:tcW w:w="993" w:type="dxa"/>
          </w:tcPr>
          <w:p w:rsidR="002D4D3D" w:rsidRDefault="002D4D3D">
            <w:pPr>
              <w:pStyle w:val="ConsPlusNormal"/>
              <w:jc w:val="center"/>
            </w:pPr>
            <w:r>
              <w:t>1</w:t>
            </w:r>
          </w:p>
        </w:tc>
        <w:tc>
          <w:tcPr>
            <w:tcW w:w="1134" w:type="dxa"/>
            <w:vMerge/>
          </w:tcPr>
          <w:p w:rsidR="002D4D3D" w:rsidRDefault="002D4D3D">
            <w:pPr>
              <w:pStyle w:val="ConsPlusNormal"/>
            </w:pPr>
          </w:p>
        </w:tc>
      </w:tr>
      <w:tr w:rsidR="002D4D3D">
        <w:tc>
          <w:tcPr>
            <w:tcW w:w="510" w:type="dxa"/>
            <w:vMerge w:val="restart"/>
          </w:tcPr>
          <w:p w:rsidR="002D4D3D" w:rsidRDefault="002D4D3D">
            <w:pPr>
              <w:pStyle w:val="ConsPlusNormal"/>
              <w:jc w:val="center"/>
            </w:pPr>
            <w:r>
              <w:t>8</w:t>
            </w:r>
          </w:p>
        </w:tc>
        <w:tc>
          <w:tcPr>
            <w:tcW w:w="1871" w:type="dxa"/>
            <w:vMerge w:val="restart"/>
          </w:tcPr>
          <w:p w:rsidR="002D4D3D" w:rsidRDefault="002D4D3D">
            <w:pPr>
              <w:pStyle w:val="ConsPlusNormal"/>
              <w:jc w:val="both"/>
            </w:pPr>
            <w:r>
              <w:t>Отсутствие нарушений, выявленных при проведении плановых и внеплановых проверок, проверок надзорных органов</w:t>
            </w:r>
          </w:p>
        </w:tc>
        <w:tc>
          <w:tcPr>
            <w:tcW w:w="964" w:type="dxa"/>
          </w:tcPr>
          <w:p w:rsidR="002D4D3D" w:rsidRDefault="002D4D3D">
            <w:pPr>
              <w:pStyle w:val="ConsPlusNormal"/>
              <w:jc w:val="center"/>
            </w:pPr>
            <w:r>
              <w:t>Отсутствие нарушений</w:t>
            </w:r>
          </w:p>
        </w:tc>
        <w:tc>
          <w:tcPr>
            <w:tcW w:w="850" w:type="dxa"/>
          </w:tcPr>
          <w:p w:rsidR="002D4D3D" w:rsidRDefault="002D4D3D">
            <w:pPr>
              <w:pStyle w:val="ConsPlusNormal"/>
              <w:jc w:val="center"/>
            </w:pPr>
            <w:r>
              <w:t>5</w:t>
            </w:r>
          </w:p>
        </w:tc>
        <w:tc>
          <w:tcPr>
            <w:tcW w:w="993" w:type="dxa"/>
          </w:tcPr>
          <w:p w:rsidR="002D4D3D" w:rsidRDefault="002D4D3D">
            <w:pPr>
              <w:pStyle w:val="ConsPlusNormal"/>
              <w:jc w:val="center"/>
            </w:pPr>
            <w:r>
              <w:t>5</w:t>
            </w:r>
          </w:p>
        </w:tc>
        <w:tc>
          <w:tcPr>
            <w:tcW w:w="992" w:type="dxa"/>
          </w:tcPr>
          <w:p w:rsidR="002D4D3D" w:rsidRDefault="002D4D3D">
            <w:pPr>
              <w:pStyle w:val="ConsPlusNormal"/>
              <w:jc w:val="center"/>
            </w:pPr>
            <w:r>
              <w:t>5</w:t>
            </w:r>
          </w:p>
        </w:tc>
        <w:tc>
          <w:tcPr>
            <w:tcW w:w="709" w:type="dxa"/>
          </w:tcPr>
          <w:p w:rsidR="002D4D3D" w:rsidRDefault="002D4D3D">
            <w:pPr>
              <w:pStyle w:val="ConsPlusNormal"/>
              <w:jc w:val="center"/>
            </w:pPr>
            <w:r>
              <w:t>5</w:t>
            </w:r>
          </w:p>
        </w:tc>
        <w:tc>
          <w:tcPr>
            <w:tcW w:w="993" w:type="dxa"/>
          </w:tcPr>
          <w:p w:rsidR="002D4D3D" w:rsidRDefault="002D4D3D">
            <w:pPr>
              <w:pStyle w:val="ConsPlusNormal"/>
              <w:jc w:val="center"/>
            </w:pPr>
            <w:r>
              <w:t>5</w:t>
            </w:r>
          </w:p>
        </w:tc>
        <w:tc>
          <w:tcPr>
            <w:tcW w:w="1134" w:type="dxa"/>
            <w:vMerge w:val="restart"/>
          </w:tcPr>
          <w:p w:rsidR="002D4D3D" w:rsidRDefault="002D4D3D">
            <w:pPr>
              <w:pStyle w:val="ConsPlusNormal"/>
              <w:jc w:val="center"/>
            </w:pPr>
            <w:r>
              <w:t>Два раза в год</w:t>
            </w:r>
          </w:p>
        </w:tc>
      </w:tr>
      <w:tr w:rsidR="002D4D3D">
        <w:tc>
          <w:tcPr>
            <w:tcW w:w="510" w:type="dxa"/>
            <w:vMerge/>
          </w:tcPr>
          <w:p w:rsidR="002D4D3D" w:rsidRDefault="002D4D3D">
            <w:pPr>
              <w:pStyle w:val="ConsPlusNormal"/>
            </w:pPr>
          </w:p>
        </w:tc>
        <w:tc>
          <w:tcPr>
            <w:tcW w:w="1871" w:type="dxa"/>
            <w:vMerge/>
          </w:tcPr>
          <w:p w:rsidR="002D4D3D" w:rsidRDefault="002D4D3D">
            <w:pPr>
              <w:pStyle w:val="ConsPlusNormal"/>
            </w:pPr>
          </w:p>
        </w:tc>
        <w:tc>
          <w:tcPr>
            <w:tcW w:w="964" w:type="dxa"/>
          </w:tcPr>
          <w:p w:rsidR="002D4D3D" w:rsidRDefault="002D4D3D">
            <w:pPr>
              <w:pStyle w:val="ConsPlusNormal"/>
              <w:jc w:val="center"/>
            </w:pPr>
            <w:r>
              <w:t>при наличии нарушений</w:t>
            </w:r>
          </w:p>
        </w:tc>
        <w:tc>
          <w:tcPr>
            <w:tcW w:w="850" w:type="dxa"/>
          </w:tcPr>
          <w:p w:rsidR="002D4D3D" w:rsidRDefault="002D4D3D">
            <w:pPr>
              <w:pStyle w:val="ConsPlusNormal"/>
              <w:jc w:val="center"/>
            </w:pPr>
            <w:r>
              <w:t>-</w:t>
            </w:r>
          </w:p>
        </w:tc>
        <w:tc>
          <w:tcPr>
            <w:tcW w:w="993" w:type="dxa"/>
          </w:tcPr>
          <w:p w:rsidR="002D4D3D" w:rsidRDefault="002D4D3D">
            <w:pPr>
              <w:pStyle w:val="ConsPlusNormal"/>
              <w:jc w:val="center"/>
            </w:pPr>
            <w:r>
              <w:t>-</w:t>
            </w:r>
          </w:p>
        </w:tc>
        <w:tc>
          <w:tcPr>
            <w:tcW w:w="992" w:type="dxa"/>
          </w:tcPr>
          <w:p w:rsidR="002D4D3D" w:rsidRDefault="002D4D3D">
            <w:pPr>
              <w:pStyle w:val="ConsPlusNormal"/>
              <w:jc w:val="center"/>
            </w:pPr>
            <w:r>
              <w:t>-</w:t>
            </w:r>
          </w:p>
        </w:tc>
        <w:tc>
          <w:tcPr>
            <w:tcW w:w="709" w:type="dxa"/>
          </w:tcPr>
          <w:p w:rsidR="002D4D3D" w:rsidRDefault="002D4D3D">
            <w:pPr>
              <w:pStyle w:val="ConsPlusNormal"/>
              <w:jc w:val="center"/>
            </w:pPr>
            <w:r>
              <w:t>-</w:t>
            </w:r>
          </w:p>
        </w:tc>
        <w:tc>
          <w:tcPr>
            <w:tcW w:w="993" w:type="dxa"/>
          </w:tcPr>
          <w:p w:rsidR="002D4D3D" w:rsidRDefault="002D4D3D">
            <w:pPr>
              <w:pStyle w:val="ConsPlusNormal"/>
              <w:jc w:val="center"/>
            </w:pPr>
            <w:r>
              <w:t>-</w:t>
            </w:r>
          </w:p>
        </w:tc>
        <w:tc>
          <w:tcPr>
            <w:tcW w:w="1134" w:type="dxa"/>
            <w:vMerge/>
          </w:tcPr>
          <w:p w:rsidR="002D4D3D" w:rsidRDefault="002D4D3D">
            <w:pPr>
              <w:pStyle w:val="ConsPlusNormal"/>
            </w:pPr>
          </w:p>
        </w:tc>
      </w:tr>
      <w:tr w:rsidR="002D4D3D">
        <w:tc>
          <w:tcPr>
            <w:tcW w:w="510" w:type="dxa"/>
            <w:vMerge w:val="restart"/>
          </w:tcPr>
          <w:p w:rsidR="002D4D3D" w:rsidRDefault="002D4D3D">
            <w:pPr>
              <w:pStyle w:val="ConsPlusNormal"/>
              <w:jc w:val="center"/>
            </w:pPr>
            <w:r>
              <w:t>9</w:t>
            </w:r>
          </w:p>
        </w:tc>
        <w:tc>
          <w:tcPr>
            <w:tcW w:w="1871" w:type="dxa"/>
            <w:vMerge w:val="restart"/>
          </w:tcPr>
          <w:p w:rsidR="002D4D3D" w:rsidRDefault="002D4D3D">
            <w:pPr>
              <w:pStyle w:val="ConsPlusNormal"/>
              <w:jc w:val="both"/>
            </w:pPr>
            <w:r>
              <w:t>Отсутствие нарушений по содержанию и срокам предоставления всех видов отчетности, исполнению договорных обязательств</w:t>
            </w:r>
          </w:p>
        </w:tc>
        <w:tc>
          <w:tcPr>
            <w:tcW w:w="964" w:type="dxa"/>
          </w:tcPr>
          <w:p w:rsidR="002D4D3D" w:rsidRDefault="002D4D3D">
            <w:pPr>
              <w:pStyle w:val="ConsPlusNormal"/>
              <w:jc w:val="center"/>
            </w:pPr>
            <w:r>
              <w:t>Отсутствие нарушений</w:t>
            </w:r>
          </w:p>
        </w:tc>
        <w:tc>
          <w:tcPr>
            <w:tcW w:w="850" w:type="dxa"/>
          </w:tcPr>
          <w:p w:rsidR="002D4D3D" w:rsidRDefault="002D4D3D">
            <w:pPr>
              <w:pStyle w:val="ConsPlusNormal"/>
              <w:jc w:val="center"/>
            </w:pPr>
            <w:r>
              <w:t>5</w:t>
            </w:r>
          </w:p>
        </w:tc>
        <w:tc>
          <w:tcPr>
            <w:tcW w:w="993" w:type="dxa"/>
          </w:tcPr>
          <w:p w:rsidR="002D4D3D" w:rsidRDefault="002D4D3D">
            <w:pPr>
              <w:pStyle w:val="ConsPlusNormal"/>
              <w:jc w:val="center"/>
            </w:pPr>
            <w:r>
              <w:t>5</w:t>
            </w:r>
          </w:p>
        </w:tc>
        <w:tc>
          <w:tcPr>
            <w:tcW w:w="992" w:type="dxa"/>
          </w:tcPr>
          <w:p w:rsidR="002D4D3D" w:rsidRDefault="002D4D3D">
            <w:pPr>
              <w:pStyle w:val="ConsPlusNormal"/>
              <w:jc w:val="center"/>
            </w:pPr>
            <w:r>
              <w:t>5</w:t>
            </w:r>
          </w:p>
        </w:tc>
        <w:tc>
          <w:tcPr>
            <w:tcW w:w="709" w:type="dxa"/>
          </w:tcPr>
          <w:p w:rsidR="002D4D3D" w:rsidRDefault="002D4D3D">
            <w:pPr>
              <w:pStyle w:val="ConsPlusNormal"/>
              <w:jc w:val="center"/>
            </w:pPr>
            <w:r>
              <w:t>5</w:t>
            </w:r>
          </w:p>
        </w:tc>
        <w:tc>
          <w:tcPr>
            <w:tcW w:w="993" w:type="dxa"/>
          </w:tcPr>
          <w:p w:rsidR="002D4D3D" w:rsidRDefault="002D4D3D">
            <w:pPr>
              <w:pStyle w:val="ConsPlusNormal"/>
              <w:jc w:val="center"/>
            </w:pPr>
            <w:r>
              <w:t>5</w:t>
            </w:r>
          </w:p>
        </w:tc>
        <w:tc>
          <w:tcPr>
            <w:tcW w:w="1134" w:type="dxa"/>
            <w:vMerge w:val="restart"/>
          </w:tcPr>
          <w:p w:rsidR="002D4D3D" w:rsidRDefault="002D4D3D">
            <w:pPr>
              <w:pStyle w:val="ConsPlusNormal"/>
              <w:jc w:val="center"/>
            </w:pPr>
            <w:r>
              <w:t>Два раза в год</w:t>
            </w:r>
          </w:p>
        </w:tc>
      </w:tr>
      <w:tr w:rsidR="002D4D3D">
        <w:tc>
          <w:tcPr>
            <w:tcW w:w="510" w:type="dxa"/>
            <w:vMerge/>
          </w:tcPr>
          <w:p w:rsidR="002D4D3D" w:rsidRDefault="002D4D3D">
            <w:pPr>
              <w:pStyle w:val="ConsPlusNormal"/>
            </w:pPr>
          </w:p>
        </w:tc>
        <w:tc>
          <w:tcPr>
            <w:tcW w:w="1871" w:type="dxa"/>
            <w:vMerge/>
          </w:tcPr>
          <w:p w:rsidR="002D4D3D" w:rsidRDefault="002D4D3D">
            <w:pPr>
              <w:pStyle w:val="ConsPlusNormal"/>
            </w:pPr>
          </w:p>
        </w:tc>
        <w:tc>
          <w:tcPr>
            <w:tcW w:w="964" w:type="dxa"/>
          </w:tcPr>
          <w:p w:rsidR="002D4D3D" w:rsidRDefault="002D4D3D">
            <w:pPr>
              <w:pStyle w:val="ConsPlusNormal"/>
              <w:jc w:val="center"/>
            </w:pPr>
            <w:r>
              <w:t>при наличии нарушений</w:t>
            </w:r>
          </w:p>
        </w:tc>
        <w:tc>
          <w:tcPr>
            <w:tcW w:w="850" w:type="dxa"/>
          </w:tcPr>
          <w:p w:rsidR="002D4D3D" w:rsidRDefault="002D4D3D">
            <w:pPr>
              <w:pStyle w:val="ConsPlusNormal"/>
              <w:jc w:val="center"/>
            </w:pPr>
            <w:r>
              <w:t>-</w:t>
            </w:r>
          </w:p>
        </w:tc>
        <w:tc>
          <w:tcPr>
            <w:tcW w:w="993" w:type="dxa"/>
          </w:tcPr>
          <w:p w:rsidR="002D4D3D" w:rsidRDefault="002D4D3D">
            <w:pPr>
              <w:pStyle w:val="ConsPlusNormal"/>
              <w:jc w:val="center"/>
            </w:pPr>
            <w:r>
              <w:t>-</w:t>
            </w:r>
          </w:p>
        </w:tc>
        <w:tc>
          <w:tcPr>
            <w:tcW w:w="992" w:type="dxa"/>
          </w:tcPr>
          <w:p w:rsidR="002D4D3D" w:rsidRDefault="002D4D3D">
            <w:pPr>
              <w:pStyle w:val="ConsPlusNormal"/>
              <w:jc w:val="center"/>
            </w:pPr>
            <w:r>
              <w:t>-</w:t>
            </w:r>
          </w:p>
        </w:tc>
        <w:tc>
          <w:tcPr>
            <w:tcW w:w="709" w:type="dxa"/>
          </w:tcPr>
          <w:p w:rsidR="002D4D3D" w:rsidRDefault="002D4D3D">
            <w:pPr>
              <w:pStyle w:val="ConsPlusNormal"/>
              <w:jc w:val="center"/>
            </w:pPr>
            <w:r>
              <w:t>-</w:t>
            </w:r>
          </w:p>
        </w:tc>
        <w:tc>
          <w:tcPr>
            <w:tcW w:w="993" w:type="dxa"/>
          </w:tcPr>
          <w:p w:rsidR="002D4D3D" w:rsidRDefault="002D4D3D">
            <w:pPr>
              <w:pStyle w:val="ConsPlusNormal"/>
              <w:jc w:val="center"/>
            </w:pPr>
            <w:r>
              <w:t>-</w:t>
            </w:r>
          </w:p>
        </w:tc>
        <w:tc>
          <w:tcPr>
            <w:tcW w:w="1134" w:type="dxa"/>
            <w:vMerge/>
          </w:tcPr>
          <w:p w:rsidR="002D4D3D" w:rsidRDefault="002D4D3D">
            <w:pPr>
              <w:pStyle w:val="ConsPlusNormal"/>
            </w:pPr>
          </w:p>
        </w:tc>
      </w:tr>
      <w:tr w:rsidR="002D4D3D">
        <w:tc>
          <w:tcPr>
            <w:tcW w:w="510" w:type="dxa"/>
          </w:tcPr>
          <w:p w:rsidR="002D4D3D" w:rsidRDefault="002D4D3D">
            <w:pPr>
              <w:pStyle w:val="ConsPlusNormal"/>
              <w:jc w:val="center"/>
            </w:pPr>
            <w:r>
              <w:t>10</w:t>
            </w:r>
          </w:p>
        </w:tc>
        <w:tc>
          <w:tcPr>
            <w:tcW w:w="1871" w:type="dxa"/>
          </w:tcPr>
          <w:p w:rsidR="002D4D3D" w:rsidRDefault="002D4D3D">
            <w:pPr>
              <w:pStyle w:val="ConsPlusNormal"/>
              <w:jc w:val="both"/>
            </w:pPr>
            <w:r>
              <w:t>Положительная (устойчивая) динамика системного привлечения молодых специалистов</w:t>
            </w:r>
          </w:p>
        </w:tc>
        <w:tc>
          <w:tcPr>
            <w:tcW w:w="964" w:type="dxa"/>
          </w:tcPr>
          <w:p w:rsidR="002D4D3D" w:rsidRDefault="002D4D3D">
            <w:pPr>
              <w:pStyle w:val="ConsPlusNormal"/>
              <w:jc w:val="center"/>
            </w:pPr>
            <w:r>
              <w:t>Доля педагогических работников в возрасте до 35 лет от общей численн</w:t>
            </w:r>
            <w:r>
              <w:lastRenderedPageBreak/>
              <w:t>ости педагогических работников не менее 20%</w:t>
            </w:r>
          </w:p>
        </w:tc>
        <w:tc>
          <w:tcPr>
            <w:tcW w:w="850" w:type="dxa"/>
          </w:tcPr>
          <w:p w:rsidR="002D4D3D" w:rsidRDefault="002D4D3D">
            <w:pPr>
              <w:pStyle w:val="ConsPlusNormal"/>
              <w:jc w:val="center"/>
            </w:pPr>
            <w:r>
              <w:lastRenderedPageBreak/>
              <w:t>2</w:t>
            </w:r>
          </w:p>
        </w:tc>
        <w:tc>
          <w:tcPr>
            <w:tcW w:w="993" w:type="dxa"/>
          </w:tcPr>
          <w:p w:rsidR="002D4D3D" w:rsidRDefault="002D4D3D">
            <w:pPr>
              <w:pStyle w:val="ConsPlusNormal"/>
              <w:jc w:val="center"/>
            </w:pPr>
            <w:r>
              <w:t>2</w:t>
            </w:r>
          </w:p>
        </w:tc>
        <w:tc>
          <w:tcPr>
            <w:tcW w:w="992" w:type="dxa"/>
          </w:tcPr>
          <w:p w:rsidR="002D4D3D" w:rsidRDefault="002D4D3D">
            <w:pPr>
              <w:pStyle w:val="ConsPlusNormal"/>
              <w:jc w:val="center"/>
            </w:pPr>
            <w:r>
              <w:t>2</w:t>
            </w:r>
          </w:p>
        </w:tc>
        <w:tc>
          <w:tcPr>
            <w:tcW w:w="709" w:type="dxa"/>
          </w:tcPr>
          <w:p w:rsidR="002D4D3D" w:rsidRDefault="002D4D3D">
            <w:pPr>
              <w:pStyle w:val="ConsPlusNormal"/>
              <w:jc w:val="center"/>
            </w:pPr>
            <w:r>
              <w:t>-</w:t>
            </w:r>
          </w:p>
        </w:tc>
        <w:tc>
          <w:tcPr>
            <w:tcW w:w="993" w:type="dxa"/>
          </w:tcPr>
          <w:p w:rsidR="002D4D3D" w:rsidRDefault="002D4D3D">
            <w:pPr>
              <w:pStyle w:val="ConsPlusNormal"/>
              <w:jc w:val="center"/>
            </w:pPr>
            <w:r>
              <w:t>-</w:t>
            </w:r>
          </w:p>
        </w:tc>
        <w:tc>
          <w:tcPr>
            <w:tcW w:w="1134" w:type="dxa"/>
          </w:tcPr>
          <w:p w:rsidR="002D4D3D" w:rsidRDefault="002D4D3D">
            <w:pPr>
              <w:pStyle w:val="ConsPlusNormal"/>
              <w:jc w:val="center"/>
            </w:pPr>
            <w:r>
              <w:t>Два раза в год</w:t>
            </w:r>
          </w:p>
        </w:tc>
      </w:tr>
      <w:tr w:rsidR="002D4D3D">
        <w:tc>
          <w:tcPr>
            <w:tcW w:w="510" w:type="dxa"/>
          </w:tcPr>
          <w:p w:rsidR="002D4D3D" w:rsidRDefault="002D4D3D">
            <w:pPr>
              <w:pStyle w:val="ConsPlusNormal"/>
              <w:jc w:val="center"/>
            </w:pPr>
            <w:r>
              <w:lastRenderedPageBreak/>
              <w:t>11</w:t>
            </w:r>
          </w:p>
        </w:tc>
        <w:tc>
          <w:tcPr>
            <w:tcW w:w="1871" w:type="dxa"/>
          </w:tcPr>
          <w:p w:rsidR="002D4D3D" w:rsidRDefault="002D4D3D">
            <w:pPr>
              <w:pStyle w:val="ConsPlusNormal"/>
              <w:jc w:val="both"/>
            </w:pPr>
            <w:r>
              <w:t>Участие в реализации региональных проектов; победители конкурсного отбора по реализации образовательной программы дошкольного образования в нескольких образовательных областях</w:t>
            </w:r>
          </w:p>
        </w:tc>
        <w:tc>
          <w:tcPr>
            <w:tcW w:w="964" w:type="dxa"/>
          </w:tcPr>
          <w:p w:rsidR="002D4D3D" w:rsidRDefault="002D4D3D">
            <w:pPr>
              <w:pStyle w:val="ConsPlusNormal"/>
              <w:jc w:val="center"/>
            </w:pPr>
            <w:r>
              <w:t>Да</w:t>
            </w:r>
          </w:p>
        </w:tc>
        <w:tc>
          <w:tcPr>
            <w:tcW w:w="850" w:type="dxa"/>
          </w:tcPr>
          <w:p w:rsidR="002D4D3D" w:rsidRDefault="002D4D3D">
            <w:pPr>
              <w:pStyle w:val="ConsPlusNormal"/>
              <w:jc w:val="center"/>
            </w:pPr>
            <w:r>
              <w:t>10</w:t>
            </w:r>
          </w:p>
        </w:tc>
        <w:tc>
          <w:tcPr>
            <w:tcW w:w="993" w:type="dxa"/>
          </w:tcPr>
          <w:p w:rsidR="002D4D3D" w:rsidRDefault="002D4D3D">
            <w:pPr>
              <w:pStyle w:val="ConsPlusNormal"/>
              <w:jc w:val="center"/>
            </w:pPr>
            <w:r>
              <w:t>5</w:t>
            </w:r>
          </w:p>
        </w:tc>
        <w:tc>
          <w:tcPr>
            <w:tcW w:w="992" w:type="dxa"/>
          </w:tcPr>
          <w:p w:rsidR="002D4D3D" w:rsidRDefault="002D4D3D">
            <w:pPr>
              <w:pStyle w:val="ConsPlusNormal"/>
              <w:jc w:val="center"/>
            </w:pPr>
            <w:r>
              <w:t>-</w:t>
            </w:r>
          </w:p>
        </w:tc>
        <w:tc>
          <w:tcPr>
            <w:tcW w:w="709" w:type="dxa"/>
          </w:tcPr>
          <w:p w:rsidR="002D4D3D" w:rsidRDefault="002D4D3D">
            <w:pPr>
              <w:pStyle w:val="ConsPlusNormal"/>
              <w:jc w:val="center"/>
            </w:pPr>
            <w:r>
              <w:t>-</w:t>
            </w:r>
          </w:p>
        </w:tc>
        <w:tc>
          <w:tcPr>
            <w:tcW w:w="993" w:type="dxa"/>
          </w:tcPr>
          <w:p w:rsidR="002D4D3D" w:rsidRDefault="002D4D3D">
            <w:pPr>
              <w:pStyle w:val="ConsPlusNormal"/>
              <w:jc w:val="center"/>
            </w:pPr>
            <w:r>
              <w:t>-</w:t>
            </w:r>
          </w:p>
        </w:tc>
        <w:tc>
          <w:tcPr>
            <w:tcW w:w="1134" w:type="dxa"/>
          </w:tcPr>
          <w:p w:rsidR="002D4D3D" w:rsidRDefault="002D4D3D">
            <w:pPr>
              <w:pStyle w:val="ConsPlusNormal"/>
              <w:jc w:val="center"/>
            </w:pPr>
            <w:r>
              <w:t>Два раза в год</w:t>
            </w:r>
          </w:p>
        </w:tc>
      </w:tr>
      <w:tr w:rsidR="002D4D3D">
        <w:tc>
          <w:tcPr>
            <w:tcW w:w="510" w:type="dxa"/>
            <w:vMerge w:val="restart"/>
          </w:tcPr>
          <w:p w:rsidR="002D4D3D" w:rsidRDefault="002D4D3D">
            <w:pPr>
              <w:pStyle w:val="ConsPlusNormal"/>
              <w:jc w:val="center"/>
            </w:pPr>
            <w:r>
              <w:t>12</w:t>
            </w:r>
          </w:p>
        </w:tc>
        <w:tc>
          <w:tcPr>
            <w:tcW w:w="1871" w:type="dxa"/>
            <w:vMerge w:val="restart"/>
          </w:tcPr>
          <w:p w:rsidR="002D4D3D" w:rsidRDefault="002D4D3D">
            <w:pPr>
              <w:pStyle w:val="ConsPlusNormal"/>
              <w:jc w:val="both"/>
            </w:pPr>
            <w:r>
              <w:t>Рост средней заработной платы работников учреждения в отчетном году без учета повышения размера заработной платы в соответствии с нормативными правовыми актами Губернатора Новосибирской области и Правительства Новосибирской области</w:t>
            </w:r>
          </w:p>
        </w:tc>
        <w:tc>
          <w:tcPr>
            <w:tcW w:w="964" w:type="dxa"/>
          </w:tcPr>
          <w:p w:rsidR="002D4D3D" w:rsidRDefault="002D4D3D">
            <w:pPr>
              <w:pStyle w:val="ConsPlusNormal"/>
              <w:jc w:val="center"/>
            </w:pPr>
            <w:r>
              <w:t>Да</w:t>
            </w:r>
          </w:p>
        </w:tc>
        <w:tc>
          <w:tcPr>
            <w:tcW w:w="850" w:type="dxa"/>
          </w:tcPr>
          <w:p w:rsidR="002D4D3D" w:rsidRDefault="002D4D3D">
            <w:pPr>
              <w:pStyle w:val="ConsPlusNormal"/>
              <w:jc w:val="center"/>
            </w:pPr>
            <w:r>
              <w:t>7</w:t>
            </w:r>
          </w:p>
        </w:tc>
        <w:tc>
          <w:tcPr>
            <w:tcW w:w="993" w:type="dxa"/>
          </w:tcPr>
          <w:p w:rsidR="002D4D3D" w:rsidRDefault="002D4D3D">
            <w:pPr>
              <w:pStyle w:val="ConsPlusNormal"/>
              <w:jc w:val="center"/>
            </w:pPr>
            <w:r>
              <w:t>7</w:t>
            </w:r>
          </w:p>
        </w:tc>
        <w:tc>
          <w:tcPr>
            <w:tcW w:w="992" w:type="dxa"/>
          </w:tcPr>
          <w:p w:rsidR="002D4D3D" w:rsidRDefault="002D4D3D">
            <w:pPr>
              <w:pStyle w:val="ConsPlusNormal"/>
              <w:jc w:val="center"/>
            </w:pPr>
            <w:r>
              <w:t>7</w:t>
            </w:r>
          </w:p>
        </w:tc>
        <w:tc>
          <w:tcPr>
            <w:tcW w:w="709" w:type="dxa"/>
          </w:tcPr>
          <w:p w:rsidR="002D4D3D" w:rsidRDefault="002D4D3D">
            <w:pPr>
              <w:pStyle w:val="ConsPlusNormal"/>
              <w:jc w:val="center"/>
            </w:pPr>
            <w:r>
              <w:t>8</w:t>
            </w:r>
          </w:p>
        </w:tc>
        <w:tc>
          <w:tcPr>
            <w:tcW w:w="993" w:type="dxa"/>
          </w:tcPr>
          <w:p w:rsidR="002D4D3D" w:rsidRDefault="002D4D3D">
            <w:pPr>
              <w:pStyle w:val="ConsPlusNormal"/>
              <w:jc w:val="center"/>
            </w:pPr>
            <w:r>
              <w:t>8</w:t>
            </w:r>
          </w:p>
        </w:tc>
        <w:tc>
          <w:tcPr>
            <w:tcW w:w="1134" w:type="dxa"/>
            <w:vMerge w:val="restart"/>
          </w:tcPr>
          <w:p w:rsidR="002D4D3D" w:rsidRDefault="002D4D3D">
            <w:pPr>
              <w:pStyle w:val="ConsPlusNormal"/>
              <w:jc w:val="center"/>
            </w:pPr>
            <w:r>
              <w:t>Один раз в год</w:t>
            </w:r>
          </w:p>
        </w:tc>
      </w:tr>
      <w:tr w:rsidR="002D4D3D">
        <w:tc>
          <w:tcPr>
            <w:tcW w:w="510" w:type="dxa"/>
            <w:vMerge/>
          </w:tcPr>
          <w:p w:rsidR="002D4D3D" w:rsidRDefault="002D4D3D">
            <w:pPr>
              <w:pStyle w:val="ConsPlusNormal"/>
            </w:pPr>
          </w:p>
        </w:tc>
        <w:tc>
          <w:tcPr>
            <w:tcW w:w="1871" w:type="dxa"/>
            <w:vMerge/>
          </w:tcPr>
          <w:p w:rsidR="002D4D3D" w:rsidRDefault="002D4D3D">
            <w:pPr>
              <w:pStyle w:val="ConsPlusNormal"/>
            </w:pPr>
          </w:p>
        </w:tc>
        <w:tc>
          <w:tcPr>
            <w:tcW w:w="964" w:type="dxa"/>
          </w:tcPr>
          <w:p w:rsidR="002D4D3D" w:rsidRDefault="002D4D3D">
            <w:pPr>
              <w:pStyle w:val="ConsPlusNormal"/>
              <w:jc w:val="center"/>
            </w:pPr>
            <w:r>
              <w:t>нет</w:t>
            </w:r>
          </w:p>
        </w:tc>
        <w:tc>
          <w:tcPr>
            <w:tcW w:w="850" w:type="dxa"/>
          </w:tcPr>
          <w:p w:rsidR="002D4D3D" w:rsidRDefault="002D4D3D">
            <w:pPr>
              <w:pStyle w:val="ConsPlusNormal"/>
              <w:jc w:val="center"/>
            </w:pPr>
            <w:r>
              <w:t>-</w:t>
            </w:r>
          </w:p>
        </w:tc>
        <w:tc>
          <w:tcPr>
            <w:tcW w:w="993" w:type="dxa"/>
          </w:tcPr>
          <w:p w:rsidR="002D4D3D" w:rsidRDefault="002D4D3D">
            <w:pPr>
              <w:pStyle w:val="ConsPlusNormal"/>
              <w:jc w:val="center"/>
            </w:pPr>
            <w:r>
              <w:t>-</w:t>
            </w:r>
          </w:p>
        </w:tc>
        <w:tc>
          <w:tcPr>
            <w:tcW w:w="992" w:type="dxa"/>
          </w:tcPr>
          <w:p w:rsidR="002D4D3D" w:rsidRDefault="002D4D3D">
            <w:pPr>
              <w:pStyle w:val="ConsPlusNormal"/>
              <w:jc w:val="center"/>
            </w:pPr>
            <w:r>
              <w:t>-</w:t>
            </w:r>
          </w:p>
        </w:tc>
        <w:tc>
          <w:tcPr>
            <w:tcW w:w="709" w:type="dxa"/>
          </w:tcPr>
          <w:p w:rsidR="002D4D3D" w:rsidRDefault="002D4D3D">
            <w:pPr>
              <w:pStyle w:val="ConsPlusNormal"/>
              <w:jc w:val="center"/>
            </w:pPr>
            <w:r>
              <w:t>-</w:t>
            </w:r>
          </w:p>
        </w:tc>
        <w:tc>
          <w:tcPr>
            <w:tcW w:w="993" w:type="dxa"/>
          </w:tcPr>
          <w:p w:rsidR="002D4D3D" w:rsidRDefault="002D4D3D">
            <w:pPr>
              <w:pStyle w:val="ConsPlusNormal"/>
              <w:jc w:val="center"/>
            </w:pPr>
            <w:r>
              <w:t>-</w:t>
            </w:r>
          </w:p>
        </w:tc>
        <w:tc>
          <w:tcPr>
            <w:tcW w:w="1134" w:type="dxa"/>
            <w:vMerge/>
          </w:tcPr>
          <w:p w:rsidR="002D4D3D" w:rsidRDefault="002D4D3D">
            <w:pPr>
              <w:pStyle w:val="ConsPlusNormal"/>
            </w:pPr>
          </w:p>
        </w:tc>
      </w:tr>
      <w:tr w:rsidR="002D4D3D">
        <w:tc>
          <w:tcPr>
            <w:tcW w:w="510" w:type="dxa"/>
            <w:vMerge w:val="restart"/>
          </w:tcPr>
          <w:p w:rsidR="002D4D3D" w:rsidRDefault="002D4D3D">
            <w:pPr>
              <w:pStyle w:val="ConsPlusNormal"/>
              <w:jc w:val="center"/>
            </w:pPr>
            <w:r>
              <w:t>13</w:t>
            </w:r>
          </w:p>
        </w:tc>
        <w:tc>
          <w:tcPr>
            <w:tcW w:w="1871" w:type="dxa"/>
            <w:vMerge w:val="restart"/>
          </w:tcPr>
          <w:p w:rsidR="002D4D3D" w:rsidRDefault="002D4D3D">
            <w:pPr>
              <w:pStyle w:val="ConsPlusNormal"/>
              <w:jc w:val="both"/>
            </w:pPr>
            <w:r>
              <w:t xml:space="preserve">Сохранение достигнутого соотношения между уровнем оплаты труда отдельных категорий работников и уровнем средней заработной платы в Новосибирской </w:t>
            </w:r>
            <w:r>
              <w:lastRenderedPageBreak/>
              <w:t>области</w:t>
            </w:r>
          </w:p>
        </w:tc>
        <w:tc>
          <w:tcPr>
            <w:tcW w:w="964" w:type="dxa"/>
          </w:tcPr>
          <w:p w:rsidR="002D4D3D" w:rsidRDefault="002D4D3D">
            <w:pPr>
              <w:pStyle w:val="ConsPlusNormal"/>
              <w:jc w:val="center"/>
            </w:pPr>
            <w:r>
              <w:lastRenderedPageBreak/>
              <w:t>Да</w:t>
            </w:r>
          </w:p>
        </w:tc>
        <w:tc>
          <w:tcPr>
            <w:tcW w:w="850" w:type="dxa"/>
          </w:tcPr>
          <w:p w:rsidR="002D4D3D" w:rsidRDefault="002D4D3D">
            <w:pPr>
              <w:pStyle w:val="ConsPlusNormal"/>
              <w:jc w:val="center"/>
            </w:pPr>
            <w:r>
              <w:t>4</w:t>
            </w:r>
          </w:p>
        </w:tc>
        <w:tc>
          <w:tcPr>
            <w:tcW w:w="993" w:type="dxa"/>
          </w:tcPr>
          <w:p w:rsidR="002D4D3D" w:rsidRDefault="002D4D3D">
            <w:pPr>
              <w:pStyle w:val="ConsPlusNormal"/>
              <w:jc w:val="center"/>
            </w:pPr>
            <w:r>
              <w:t>4</w:t>
            </w:r>
          </w:p>
        </w:tc>
        <w:tc>
          <w:tcPr>
            <w:tcW w:w="992" w:type="dxa"/>
          </w:tcPr>
          <w:p w:rsidR="002D4D3D" w:rsidRDefault="002D4D3D">
            <w:pPr>
              <w:pStyle w:val="ConsPlusNormal"/>
              <w:jc w:val="center"/>
            </w:pPr>
            <w:r>
              <w:t>4</w:t>
            </w:r>
          </w:p>
        </w:tc>
        <w:tc>
          <w:tcPr>
            <w:tcW w:w="709" w:type="dxa"/>
          </w:tcPr>
          <w:p w:rsidR="002D4D3D" w:rsidRDefault="002D4D3D">
            <w:pPr>
              <w:pStyle w:val="ConsPlusNormal"/>
              <w:jc w:val="center"/>
            </w:pPr>
            <w:r>
              <w:t>-</w:t>
            </w:r>
          </w:p>
        </w:tc>
        <w:tc>
          <w:tcPr>
            <w:tcW w:w="993" w:type="dxa"/>
          </w:tcPr>
          <w:p w:rsidR="002D4D3D" w:rsidRDefault="002D4D3D">
            <w:pPr>
              <w:pStyle w:val="ConsPlusNormal"/>
              <w:jc w:val="center"/>
            </w:pPr>
            <w:r>
              <w:t>-</w:t>
            </w:r>
          </w:p>
        </w:tc>
        <w:tc>
          <w:tcPr>
            <w:tcW w:w="1134" w:type="dxa"/>
            <w:vMerge w:val="restart"/>
          </w:tcPr>
          <w:p w:rsidR="002D4D3D" w:rsidRDefault="002D4D3D">
            <w:pPr>
              <w:pStyle w:val="ConsPlusNormal"/>
              <w:jc w:val="center"/>
            </w:pPr>
            <w:r>
              <w:t>Один раз в год</w:t>
            </w:r>
          </w:p>
        </w:tc>
      </w:tr>
      <w:tr w:rsidR="002D4D3D">
        <w:tc>
          <w:tcPr>
            <w:tcW w:w="510" w:type="dxa"/>
            <w:vMerge/>
          </w:tcPr>
          <w:p w:rsidR="002D4D3D" w:rsidRDefault="002D4D3D">
            <w:pPr>
              <w:pStyle w:val="ConsPlusNormal"/>
            </w:pPr>
          </w:p>
        </w:tc>
        <w:tc>
          <w:tcPr>
            <w:tcW w:w="1871" w:type="dxa"/>
            <w:vMerge/>
          </w:tcPr>
          <w:p w:rsidR="002D4D3D" w:rsidRDefault="002D4D3D">
            <w:pPr>
              <w:pStyle w:val="ConsPlusNormal"/>
            </w:pPr>
          </w:p>
        </w:tc>
        <w:tc>
          <w:tcPr>
            <w:tcW w:w="964" w:type="dxa"/>
          </w:tcPr>
          <w:p w:rsidR="002D4D3D" w:rsidRDefault="002D4D3D">
            <w:pPr>
              <w:pStyle w:val="ConsPlusNormal"/>
              <w:jc w:val="center"/>
            </w:pPr>
            <w:r>
              <w:t>нет</w:t>
            </w:r>
          </w:p>
        </w:tc>
        <w:tc>
          <w:tcPr>
            <w:tcW w:w="850" w:type="dxa"/>
          </w:tcPr>
          <w:p w:rsidR="002D4D3D" w:rsidRDefault="002D4D3D">
            <w:pPr>
              <w:pStyle w:val="ConsPlusNormal"/>
              <w:jc w:val="center"/>
            </w:pPr>
            <w:r>
              <w:t>-</w:t>
            </w:r>
          </w:p>
        </w:tc>
        <w:tc>
          <w:tcPr>
            <w:tcW w:w="993" w:type="dxa"/>
          </w:tcPr>
          <w:p w:rsidR="002D4D3D" w:rsidRDefault="002D4D3D">
            <w:pPr>
              <w:pStyle w:val="ConsPlusNormal"/>
              <w:jc w:val="center"/>
            </w:pPr>
            <w:r>
              <w:t>-</w:t>
            </w:r>
          </w:p>
        </w:tc>
        <w:tc>
          <w:tcPr>
            <w:tcW w:w="992" w:type="dxa"/>
          </w:tcPr>
          <w:p w:rsidR="002D4D3D" w:rsidRDefault="002D4D3D">
            <w:pPr>
              <w:pStyle w:val="ConsPlusNormal"/>
              <w:jc w:val="center"/>
            </w:pPr>
            <w:r>
              <w:t>-</w:t>
            </w:r>
          </w:p>
        </w:tc>
        <w:tc>
          <w:tcPr>
            <w:tcW w:w="709" w:type="dxa"/>
          </w:tcPr>
          <w:p w:rsidR="002D4D3D" w:rsidRDefault="002D4D3D">
            <w:pPr>
              <w:pStyle w:val="ConsPlusNormal"/>
              <w:jc w:val="center"/>
            </w:pPr>
            <w:r>
              <w:t>-</w:t>
            </w:r>
          </w:p>
        </w:tc>
        <w:tc>
          <w:tcPr>
            <w:tcW w:w="993" w:type="dxa"/>
          </w:tcPr>
          <w:p w:rsidR="002D4D3D" w:rsidRDefault="002D4D3D">
            <w:pPr>
              <w:pStyle w:val="ConsPlusNormal"/>
              <w:jc w:val="center"/>
            </w:pPr>
            <w:r>
              <w:t>-</w:t>
            </w:r>
          </w:p>
        </w:tc>
        <w:tc>
          <w:tcPr>
            <w:tcW w:w="1134" w:type="dxa"/>
            <w:vMerge/>
          </w:tcPr>
          <w:p w:rsidR="002D4D3D" w:rsidRDefault="002D4D3D">
            <w:pPr>
              <w:pStyle w:val="ConsPlusNormal"/>
            </w:pPr>
          </w:p>
        </w:tc>
      </w:tr>
      <w:tr w:rsidR="002D4D3D">
        <w:tc>
          <w:tcPr>
            <w:tcW w:w="510" w:type="dxa"/>
            <w:vMerge w:val="restart"/>
          </w:tcPr>
          <w:p w:rsidR="002D4D3D" w:rsidRDefault="002D4D3D">
            <w:pPr>
              <w:pStyle w:val="ConsPlusNormal"/>
              <w:jc w:val="center"/>
            </w:pPr>
            <w:r>
              <w:lastRenderedPageBreak/>
              <w:t>14</w:t>
            </w:r>
          </w:p>
        </w:tc>
        <w:tc>
          <w:tcPr>
            <w:tcW w:w="1871" w:type="dxa"/>
            <w:vMerge w:val="restart"/>
          </w:tcPr>
          <w:p w:rsidR="002D4D3D" w:rsidRDefault="002D4D3D">
            <w:pPr>
              <w:pStyle w:val="ConsPlusNormal"/>
              <w:jc w:val="both"/>
            </w:pPr>
            <w:r>
              <w:t>Создание безопасного образовательного пространства, условий для охраны жизни и здоровья обучающихся</w:t>
            </w:r>
          </w:p>
        </w:tc>
        <w:tc>
          <w:tcPr>
            <w:tcW w:w="964" w:type="dxa"/>
          </w:tcPr>
          <w:p w:rsidR="002D4D3D" w:rsidRDefault="002D4D3D">
            <w:pPr>
              <w:pStyle w:val="ConsPlusNormal"/>
              <w:jc w:val="center"/>
            </w:pPr>
            <w:r>
              <w:t>Отсутствие случаев травматизма обучающихся</w:t>
            </w:r>
          </w:p>
        </w:tc>
        <w:tc>
          <w:tcPr>
            <w:tcW w:w="850" w:type="dxa"/>
          </w:tcPr>
          <w:p w:rsidR="002D4D3D" w:rsidRDefault="002D4D3D">
            <w:pPr>
              <w:pStyle w:val="ConsPlusNormal"/>
              <w:jc w:val="center"/>
            </w:pPr>
            <w:r>
              <w:t>2</w:t>
            </w:r>
          </w:p>
        </w:tc>
        <w:tc>
          <w:tcPr>
            <w:tcW w:w="993" w:type="dxa"/>
          </w:tcPr>
          <w:p w:rsidR="002D4D3D" w:rsidRDefault="002D4D3D">
            <w:pPr>
              <w:pStyle w:val="ConsPlusNormal"/>
              <w:jc w:val="center"/>
            </w:pPr>
            <w:r>
              <w:t>2</w:t>
            </w:r>
          </w:p>
        </w:tc>
        <w:tc>
          <w:tcPr>
            <w:tcW w:w="992" w:type="dxa"/>
          </w:tcPr>
          <w:p w:rsidR="002D4D3D" w:rsidRDefault="002D4D3D">
            <w:pPr>
              <w:pStyle w:val="ConsPlusNormal"/>
              <w:jc w:val="center"/>
            </w:pPr>
            <w:r>
              <w:t>2</w:t>
            </w:r>
          </w:p>
        </w:tc>
        <w:tc>
          <w:tcPr>
            <w:tcW w:w="709" w:type="dxa"/>
          </w:tcPr>
          <w:p w:rsidR="002D4D3D" w:rsidRDefault="002D4D3D">
            <w:pPr>
              <w:pStyle w:val="ConsPlusNormal"/>
              <w:jc w:val="center"/>
            </w:pPr>
            <w:r>
              <w:t>-</w:t>
            </w:r>
          </w:p>
        </w:tc>
        <w:tc>
          <w:tcPr>
            <w:tcW w:w="993" w:type="dxa"/>
          </w:tcPr>
          <w:p w:rsidR="002D4D3D" w:rsidRDefault="002D4D3D">
            <w:pPr>
              <w:pStyle w:val="ConsPlusNormal"/>
              <w:jc w:val="center"/>
            </w:pPr>
            <w:r>
              <w:t>-</w:t>
            </w:r>
          </w:p>
        </w:tc>
        <w:tc>
          <w:tcPr>
            <w:tcW w:w="1134" w:type="dxa"/>
            <w:vMerge w:val="restart"/>
          </w:tcPr>
          <w:p w:rsidR="002D4D3D" w:rsidRDefault="002D4D3D">
            <w:pPr>
              <w:pStyle w:val="ConsPlusNormal"/>
              <w:jc w:val="center"/>
            </w:pPr>
            <w:r>
              <w:t>Два раза в год</w:t>
            </w:r>
          </w:p>
        </w:tc>
      </w:tr>
      <w:tr w:rsidR="002D4D3D">
        <w:tc>
          <w:tcPr>
            <w:tcW w:w="510" w:type="dxa"/>
            <w:vMerge/>
          </w:tcPr>
          <w:p w:rsidR="002D4D3D" w:rsidRDefault="002D4D3D">
            <w:pPr>
              <w:pStyle w:val="ConsPlusNormal"/>
            </w:pPr>
          </w:p>
        </w:tc>
        <w:tc>
          <w:tcPr>
            <w:tcW w:w="1871" w:type="dxa"/>
            <w:vMerge/>
          </w:tcPr>
          <w:p w:rsidR="002D4D3D" w:rsidRDefault="002D4D3D">
            <w:pPr>
              <w:pStyle w:val="ConsPlusNormal"/>
            </w:pPr>
          </w:p>
        </w:tc>
        <w:tc>
          <w:tcPr>
            <w:tcW w:w="964" w:type="dxa"/>
          </w:tcPr>
          <w:p w:rsidR="002D4D3D" w:rsidRDefault="002D4D3D">
            <w:pPr>
              <w:pStyle w:val="ConsPlusNormal"/>
              <w:jc w:val="center"/>
            </w:pPr>
            <w:r>
              <w:t>при наличии случаев травматизма</w:t>
            </w:r>
          </w:p>
        </w:tc>
        <w:tc>
          <w:tcPr>
            <w:tcW w:w="850" w:type="dxa"/>
          </w:tcPr>
          <w:p w:rsidR="002D4D3D" w:rsidRDefault="002D4D3D">
            <w:pPr>
              <w:pStyle w:val="ConsPlusNormal"/>
              <w:jc w:val="center"/>
            </w:pPr>
            <w:r>
              <w:t>-</w:t>
            </w:r>
          </w:p>
        </w:tc>
        <w:tc>
          <w:tcPr>
            <w:tcW w:w="993" w:type="dxa"/>
          </w:tcPr>
          <w:p w:rsidR="002D4D3D" w:rsidRDefault="002D4D3D">
            <w:pPr>
              <w:pStyle w:val="ConsPlusNormal"/>
              <w:jc w:val="center"/>
            </w:pPr>
            <w:r>
              <w:t>-</w:t>
            </w:r>
          </w:p>
        </w:tc>
        <w:tc>
          <w:tcPr>
            <w:tcW w:w="992" w:type="dxa"/>
          </w:tcPr>
          <w:p w:rsidR="002D4D3D" w:rsidRDefault="002D4D3D">
            <w:pPr>
              <w:pStyle w:val="ConsPlusNormal"/>
              <w:jc w:val="center"/>
            </w:pPr>
            <w:r>
              <w:t>-</w:t>
            </w:r>
          </w:p>
        </w:tc>
        <w:tc>
          <w:tcPr>
            <w:tcW w:w="709" w:type="dxa"/>
          </w:tcPr>
          <w:p w:rsidR="002D4D3D" w:rsidRDefault="002D4D3D">
            <w:pPr>
              <w:pStyle w:val="ConsPlusNormal"/>
              <w:jc w:val="center"/>
            </w:pPr>
            <w:r>
              <w:t>-</w:t>
            </w:r>
          </w:p>
        </w:tc>
        <w:tc>
          <w:tcPr>
            <w:tcW w:w="993" w:type="dxa"/>
          </w:tcPr>
          <w:p w:rsidR="002D4D3D" w:rsidRDefault="002D4D3D">
            <w:pPr>
              <w:pStyle w:val="ConsPlusNormal"/>
              <w:jc w:val="center"/>
            </w:pPr>
            <w:r>
              <w:t>-</w:t>
            </w:r>
          </w:p>
        </w:tc>
        <w:tc>
          <w:tcPr>
            <w:tcW w:w="1134" w:type="dxa"/>
            <w:vMerge/>
          </w:tcPr>
          <w:p w:rsidR="002D4D3D" w:rsidRDefault="002D4D3D">
            <w:pPr>
              <w:pStyle w:val="ConsPlusNormal"/>
            </w:pPr>
          </w:p>
        </w:tc>
      </w:tr>
      <w:tr w:rsidR="002D4D3D">
        <w:tc>
          <w:tcPr>
            <w:tcW w:w="510" w:type="dxa"/>
            <w:vMerge w:val="restart"/>
          </w:tcPr>
          <w:p w:rsidR="002D4D3D" w:rsidRDefault="002D4D3D">
            <w:pPr>
              <w:pStyle w:val="ConsPlusNormal"/>
              <w:jc w:val="center"/>
            </w:pPr>
            <w:r>
              <w:t>15</w:t>
            </w:r>
          </w:p>
        </w:tc>
        <w:tc>
          <w:tcPr>
            <w:tcW w:w="1871" w:type="dxa"/>
            <w:vMerge w:val="restart"/>
          </w:tcPr>
          <w:p w:rsidR="002D4D3D" w:rsidRDefault="002D4D3D">
            <w:pPr>
              <w:pStyle w:val="ConsPlusNormal"/>
              <w:jc w:val="both"/>
            </w:pPr>
            <w:r>
              <w:t xml:space="preserve">Создание психологически комфортного образовательного пространства для </w:t>
            </w:r>
            <w:proofErr w:type="gramStart"/>
            <w:r>
              <w:t>обучающихся</w:t>
            </w:r>
            <w:proofErr w:type="gramEnd"/>
          </w:p>
        </w:tc>
        <w:tc>
          <w:tcPr>
            <w:tcW w:w="964" w:type="dxa"/>
          </w:tcPr>
          <w:p w:rsidR="002D4D3D" w:rsidRDefault="002D4D3D">
            <w:pPr>
              <w:pStyle w:val="ConsPlusNormal"/>
              <w:jc w:val="center"/>
            </w:pPr>
            <w:r>
              <w:t>Отсутствие конфликтных ситуаций с участием обучающихся</w:t>
            </w:r>
          </w:p>
        </w:tc>
        <w:tc>
          <w:tcPr>
            <w:tcW w:w="850" w:type="dxa"/>
          </w:tcPr>
          <w:p w:rsidR="002D4D3D" w:rsidRDefault="002D4D3D">
            <w:pPr>
              <w:pStyle w:val="ConsPlusNormal"/>
              <w:jc w:val="center"/>
            </w:pPr>
            <w:r>
              <w:t>2</w:t>
            </w:r>
          </w:p>
        </w:tc>
        <w:tc>
          <w:tcPr>
            <w:tcW w:w="993" w:type="dxa"/>
          </w:tcPr>
          <w:p w:rsidR="002D4D3D" w:rsidRDefault="002D4D3D">
            <w:pPr>
              <w:pStyle w:val="ConsPlusNormal"/>
              <w:jc w:val="center"/>
            </w:pPr>
            <w:r>
              <w:t>2</w:t>
            </w:r>
          </w:p>
        </w:tc>
        <w:tc>
          <w:tcPr>
            <w:tcW w:w="992" w:type="dxa"/>
          </w:tcPr>
          <w:p w:rsidR="002D4D3D" w:rsidRDefault="002D4D3D">
            <w:pPr>
              <w:pStyle w:val="ConsPlusNormal"/>
              <w:jc w:val="center"/>
            </w:pPr>
            <w:r>
              <w:t>2</w:t>
            </w:r>
          </w:p>
        </w:tc>
        <w:tc>
          <w:tcPr>
            <w:tcW w:w="709" w:type="dxa"/>
          </w:tcPr>
          <w:p w:rsidR="002D4D3D" w:rsidRDefault="002D4D3D">
            <w:pPr>
              <w:pStyle w:val="ConsPlusNormal"/>
              <w:jc w:val="center"/>
            </w:pPr>
            <w:r>
              <w:t>-</w:t>
            </w:r>
          </w:p>
        </w:tc>
        <w:tc>
          <w:tcPr>
            <w:tcW w:w="993" w:type="dxa"/>
          </w:tcPr>
          <w:p w:rsidR="002D4D3D" w:rsidRDefault="002D4D3D">
            <w:pPr>
              <w:pStyle w:val="ConsPlusNormal"/>
              <w:jc w:val="center"/>
            </w:pPr>
            <w:r>
              <w:t>-</w:t>
            </w:r>
          </w:p>
        </w:tc>
        <w:tc>
          <w:tcPr>
            <w:tcW w:w="1134" w:type="dxa"/>
          </w:tcPr>
          <w:p w:rsidR="002D4D3D" w:rsidRDefault="002D4D3D">
            <w:pPr>
              <w:pStyle w:val="ConsPlusNormal"/>
              <w:jc w:val="center"/>
            </w:pPr>
            <w:r>
              <w:t>Два раза в год</w:t>
            </w:r>
          </w:p>
        </w:tc>
      </w:tr>
      <w:tr w:rsidR="002D4D3D">
        <w:tc>
          <w:tcPr>
            <w:tcW w:w="510" w:type="dxa"/>
            <w:vMerge/>
          </w:tcPr>
          <w:p w:rsidR="002D4D3D" w:rsidRDefault="002D4D3D">
            <w:pPr>
              <w:pStyle w:val="ConsPlusNormal"/>
            </w:pPr>
          </w:p>
        </w:tc>
        <w:tc>
          <w:tcPr>
            <w:tcW w:w="1871" w:type="dxa"/>
            <w:vMerge/>
          </w:tcPr>
          <w:p w:rsidR="002D4D3D" w:rsidRDefault="002D4D3D">
            <w:pPr>
              <w:pStyle w:val="ConsPlusNormal"/>
            </w:pPr>
          </w:p>
        </w:tc>
        <w:tc>
          <w:tcPr>
            <w:tcW w:w="964" w:type="dxa"/>
          </w:tcPr>
          <w:p w:rsidR="002D4D3D" w:rsidRDefault="002D4D3D">
            <w:pPr>
              <w:pStyle w:val="ConsPlusNormal"/>
              <w:jc w:val="center"/>
            </w:pPr>
            <w:r>
              <w:t>при наличии конфликтных ситуаций</w:t>
            </w:r>
          </w:p>
        </w:tc>
        <w:tc>
          <w:tcPr>
            <w:tcW w:w="850" w:type="dxa"/>
          </w:tcPr>
          <w:p w:rsidR="002D4D3D" w:rsidRDefault="002D4D3D">
            <w:pPr>
              <w:pStyle w:val="ConsPlusNormal"/>
              <w:jc w:val="center"/>
            </w:pPr>
            <w:r>
              <w:t>-</w:t>
            </w:r>
          </w:p>
        </w:tc>
        <w:tc>
          <w:tcPr>
            <w:tcW w:w="993" w:type="dxa"/>
          </w:tcPr>
          <w:p w:rsidR="002D4D3D" w:rsidRDefault="002D4D3D">
            <w:pPr>
              <w:pStyle w:val="ConsPlusNormal"/>
              <w:jc w:val="center"/>
            </w:pPr>
            <w:r>
              <w:t>-</w:t>
            </w:r>
          </w:p>
        </w:tc>
        <w:tc>
          <w:tcPr>
            <w:tcW w:w="992" w:type="dxa"/>
          </w:tcPr>
          <w:p w:rsidR="002D4D3D" w:rsidRDefault="002D4D3D">
            <w:pPr>
              <w:pStyle w:val="ConsPlusNormal"/>
              <w:jc w:val="center"/>
            </w:pPr>
            <w:r>
              <w:t>-</w:t>
            </w:r>
          </w:p>
        </w:tc>
        <w:tc>
          <w:tcPr>
            <w:tcW w:w="709" w:type="dxa"/>
          </w:tcPr>
          <w:p w:rsidR="002D4D3D" w:rsidRDefault="002D4D3D">
            <w:pPr>
              <w:pStyle w:val="ConsPlusNormal"/>
              <w:jc w:val="center"/>
            </w:pPr>
            <w:r>
              <w:t>-</w:t>
            </w:r>
          </w:p>
        </w:tc>
        <w:tc>
          <w:tcPr>
            <w:tcW w:w="993" w:type="dxa"/>
          </w:tcPr>
          <w:p w:rsidR="002D4D3D" w:rsidRDefault="002D4D3D">
            <w:pPr>
              <w:pStyle w:val="ConsPlusNormal"/>
              <w:jc w:val="center"/>
            </w:pPr>
            <w:r>
              <w:t>-</w:t>
            </w:r>
          </w:p>
        </w:tc>
        <w:tc>
          <w:tcPr>
            <w:tcW w:w="1134" w:type="dxa"/>
          </w:tcPr>
          <w:p w:rsidR="002D4D3D" w:rsidRDefault="002D4D3D">
            <w:pPr>
              <w:pStyle w:val="ConsPlusNormal"/>
            </w:pPr>
          </w:p>
        </w:tc>
      </w:tr>
      <w:tr w:rsidR="002D4D3D">
        <w:tc>
          <w:tcPr>
            <w:tcW w:w="510" w:type="dxa"/>
          </w:tcPr>
          <w:p w:rsidR="002D4D3D" w:rsidRDefault="002D4D3D">
            <w:pPr>
              <w:pStyle w:val="ConsPlusNormal"/>
              <w:jc w:val="center"/>
            </w:pPr>
            <w:r>
              <w:t>16</w:t>
            </w:r>
          </w:p>
        </w:tc>
        <w:tc>
          <w:tcPr>
            <w:tcW w:w="1871" w:type="dxa"/>
          </w:tcPr>
          <w:p w:rsidR="002D4D3D" w:rsidRDefault="002D4D3D">
            <w:pPr>
              <w:pStyle w:val="ConsPlusNormal"/>
              <w:jc w:val="both"/>
            </w:pPr>
            <w:r>
              <w:t>Создание условий для индивидуализации образования, в том числе для обучающихся с ОВЗ и инвалидов</w:t>
            </w:r>
          </w:p>
        </w:tc>
        <w:tc>
          <w:tcPr>
            <w:tcW w:w="964" w:type="dxa"/>
          </w:tcPr>
          <w:p w:rsidR="002D4D3D" w:rsidRDefault="002D4D3D">
            <w:pPr>
              <w:pStyle w:val="ConsPlusNormal"/>
              <w:jc w:val="center"/>
            </w:pPr>
            <w:r>
              <w:t>Наличие условий</w:t>
            </w:r>
          </w:p>
        </w:tc>
        <w:tc>
          <w:tcPr>
            <w:tcW w:w="850" w:type="dxa"/>
          </w:tcPr>
          <w:p w:rsidR="002D4D3D" w:rsidRDefault="002D4D3D">
            <w:pPr>
              <w:pStyle w:val="ConsPlusNormal"/>
              <w:jc w:val="center"/>
            </w:pPr>
            <w:r>
              <w:t>8</w:t>
            </w:r>
          </w:p>
        </w:tc>
        <w:tc>
          <w:tcPr>
            <w:tcW w:w="993" w:type="dxa"/>
          </w:tcPr>
          <w:p w:rsidR="002D4D3D" w:rsidRDefault="002D4D3D">
            <w:pPr>
              <w:pStyle w:val="ConsPlusNormal"/>
              <w:jc w:val="center"/>
            </w:pPr>
            <w:r>
              <w:t>8</w:t>
            </w:r>
          </w:p>
        </w:tc>
        <w:tc>
          <w:tcPr>
            <w:tcW w:w="992" w:type="dxa"/>
          </w:tcPr>
          <w:p w:rsidR="002D4D3D" w:rsidRDefault="002D4D3D">
            <w:pPr>
              <w:pStyle w:val="ConsPlusNormal"/>
              <w:jc w:val="center"/>
            </w:pPr>
            <w:r>
              <w:t>8</w:t>
            </w:r>
          </w:p>
        </w:tc>
        <w:tc>
          <w:tcPr>
            <w:tcW w:w="709" w:type="dxa"/>
          </w:tcPr>
          <w:p w:rsidR="002D4D3D" w:rsidRDefault="002D4D3D">
            <w:pPr>
              <w:pStyle w:val="ConsPlusNormal"/>
              <w:jc w:val="center"/>
            </w:pPr>
            <w:r>
              <w:t>-</w:t>
            </w:r>
          </w:p>
        </w:tc>
        <w:tc>
          <w:tcPr>
            <w:tcW w:w="993" w:type="dxa"/>
          </w:tcPr>
          <w:p w:rsidR="002D4D3D" w:rsidRDefault="002D4D3D">
            <w:pPr>
              <w:pStyle w:val="ConsPlusNormal"/>
              <w:jc w:val="center"/>
            </w:pPr>
            <w:r>
              <w:t>-</w:t>
            </w:r>
          </w:p>
        </w:tc>
        <w:tc>
          <w:tcPr>
            <w:tcW w:w="1134" w:type="dxa"/>
          </w:tcPr>
          <w:p w:rsidR="002D4D3D" w:rsidRDefault="002D4D3D">
            <w:pPr>
              <w:pStyle w:val="ConsPlusNormal"/>
              <w:jc w:val="center"/>
            </w:pPr>
            <w:r>
              <w:t>Один раз в год</w:t>
            </w:r>
          </w:p>
        </w:tc>
      </w:tr>
      <w:tr w:rsidR="002D4D3D">
        <w:tc>
          <w:tcPr>
            <w:tcW w:w="510" w:type="dxa"/>
            <w:vMerge w:val="restart"/>
          </w:tcPr>
          <w:p w:rsidR="002D4D3D" w:rsidRDefault="002D4D3D">
            <w:pPr>
              <w:pStyle w:val="ConsPlusNormal"/>
              <w:jc w:val="center"/>
            </w:pPr>
            <w:r>
              <w:t>17</w:t>
            </w:r>
          </w:p>
        </w:tc>
        <w:tc>
          <w:tcPr>
            <w:tcW w:w="1871" w:type="dxa"/>
            <w:vMerge w:val="restart"/>
          </w:tcPr>
          <w:p w:rsidR="002D4D3D" w:rsidRDefault="002D4D3D">
            <w:pPr>
              <w:pStyle w:val="ConsPlusNormal"/>
              <w:jc w:val="both"/>
            </w:pPr>
            <w:r>
              <w:t>Удельный вес аттестованных работников</w:t>
            </w:r>
          </w:p>
        </w:tc>
        <w:tc>
          <w:tcPr>
            <w:tcW w:w="964" w:type="dxa"/>
          </w:tcPr>
          <w:p w:rsidR="002D4D3D" w:rsidRDefault="002D4D3D">
            <w:pPr>
              <w:pStyle w:val="ConsPlusNormal"/>
              <w:jc w:val="center"/>
            </w:pPr>
            <w:r>
              <w:t>От 95 до 100%</w:t>
            </w:r>
          </w:p>
        </w:tc>
        <w:tc>
          <w:tcPr>
            <w:tcW w:w="850" w:type="dxa"/>
          </w:tcPr>
          <w:p w:rsidR="002D4D3D" w:rsidRDefault="002D4D3D">
            <w:pPr>
              <w:pStyle w:val="ConsPlusNormal"/>
              <w:jc w:val="center"/>
            </w:pPr>
            <w:r>
              <w:t>6</w:t>
            </w:r>
          </w:p>
        </w:tc>
        <w:tc>
          <w:tcPr>
            <w:tcW w:w="993" w:type="dxa"/>
          </w:tcPr>
          <w:p w:rsidR="002D4D3D" w:rsidRDefault="002D4D3D">
            <w:pPr>
              <w:pStyle w:val="ConsPlusNormal"/>
              <w:jc w:val="center"/>
            </w:pPr>
            <w:r>
              <w:t>6</w:t>
            </w:r>
          </w:p>
        </w:tc>
        <w:tc>
          <w:tcPr>
            <w:tcW w:w="992" w:type="dxa"/>
          </w:tcPr>
          <w:p w:rsidR="002D4D3D" w:rsidRDefault="002D4D3D">
            <w:pPr>
              <w:pStyle w:val="ConsPlusNormal"/>
              <w:jc w:val="center"/>
            </w:pPr>
            <w:r>
              <w:t>6</w:t>
            </w:r>
          </w:p>
        </w:tc>
        <w:tc>
          <w:tcPr>
            <w:tcW w:w="709" w:type="dxa"/>
          </w:tcPr>
          <w:p w:rsidR="002D4D3D" w:rsidRDefault="002D4D3D">
            <w:pPr>
              <w:pStyle w:val="ConsPlusNormal"/>
              <w:jc w:val="center"/>
            </w:pPr>
            <w:r>
              <w:t>3</w:t>
            </w:r>
          </w:p>
        </w:tc>
        <w:tc>
          <w:tcPr>
            <w:tcW w:w="993" w:type="dxa"/>
          </w:tcPr>
          <w:p w:rsidR="002D4D3D" w:rsidRDefault="002D4D3D">
            <w:pPr>
              <w:pStyle w:val="ConsPlusNormal"/>
              <w:jc w:val="center"/>
            </w:pPr>
            <w:r>
              <w:t>3</w:t>
            </w:r>
          </w:p>
        </w:tc>
        <w:tc>
          <w:tcPr>
            <w:tcW w:w="1134" w:type="dxa"/>
            <w:vMerge w:val="restart"/>
          </w:tcPr>
          <w:p w:rsidR="002D4D3D" w:rsidRDefault="002D4D3D">
            <w:pPr>
              <w:pStyle w:val="ConsPlusNormal"/>
              <w:jc w:val="center"/>
            </w:pPr>
            <w:r>
              <w:t>Два раза в год</w:t>
            </w:r>
          </w:p>
        </w:tc>
      </w:tr>
      <w:tr w:rsidR="002D4D3D">
        <w:tc>
          <w:tcPr>
            <w:tcW w:w="510" w:type="dxa"/>
            <w:vMerge/>
          </w:tcPr>
          <w:p w:rsidR="002D4D3D" w:rsidRDefault="002D4D3D">
            <w:pPr>
              <w:pStyle w:val="ConsPlusNormal"/>
            </w:pPr>
          </w:p>
        </w:tc>
        <w:tc>
          <w:tcPr>
            <w:tcW w:w="1871" w:type="dxa"/>
            <w:vMerge/>
          </w:tcPr>
          <w:p w:rsidR="002D4D3D" w:rsidRDefault="002D4D3D">
            <w:pPr>
              <w:pStyle w:val="ConsPlusNormal"/>
            </w:pPr>
          </w:p>
        </w:tc>
        <w:tc>
          <w:tcPr>
            <w:tcW w:w="964" w:type="dxa"/>
          </w:tcPr>
          <w:p w:rsidR="002D4D3D" w:rsidRDefault="002D4D3D">
            <w:pPr>
              <w:pStyle w:val="ConsPlusNormal"/>
              <w:jc w:val="center"/>
            </w:pPr>
            <w:r>
              <w:t>от 90 до 94%</w:t>
            </w:r>
          </w:p>
        </w:tc>
        <w:tc>
          <w:tcPr>
            <w:tcW w:w="850" w:type="dxa"/>
          </w:tcPr>
          <w:p w:rsidR="002D4D3D" w:rsidRDefault="002D4D3D">
            <w:pPr>
              <w:pStyle w:val="ConsPlusNormal"/>
              <w:jc w:val="center"/>
            </w:pPr>
            <w:r>
              <w:t>4</w:t>
            </w:r>
          </w:p>
        </w:tc>
        <w:tc>
          <w:tcPr>
            <w:tcW w:w="993" w:type="dxa"/>
          </w:tcPr>
          <w:p w:rsidR="002D4D3D" w:rsidRDefault="002D4D3D">
            <w:pPr>
              <w:pStyle w:val="ConsPlusNormal"/>
              <w:jc w:val="center"/>
            </w:pPr>
            <w:r>
              <w:t>4</w:t>
            </w:r>
          </w:p>
        </w:tc>
        <w:tc>
          <w:tcPr>
            <w:tcW w:w="992" w:type="dxa"/>
          </w:tcPr>
          <w:p w:rsidR="002D4D3D" w:rsidRDefault="002D4D3D">
            <w:pPr>
              <w:pStyle w:val="ConsPlusNormal"/>
              <w:jc w:val="center"/>
            </w:pPr>
            <w:r>
              <w:t>4</w:t>
            </w:r>
          </w:p>
        </w:tc>
        <w:tc>
          <w:tcPr>
            <w:tcW w:w="709" w:type="dxa"/>
          </w:tcPr>
          <w:p w:rsidR="002D4D3D" w:rsidRDefault="002D4D3D">
            <w:pPr>
              <w:pStyle w:val="ConsPlusNormal"/>
              <w:jc w:val="center"/>
            </w:pPr>
            <w:r>
              <w:t>2</w:t>
            </w:r>
          </w:p>
        </w:tc>
        <w:tc>
          <w:tcPr>
            <w:tcW w:w="993" w:type="dxa"/>
          </w:tcPr>
          <w:p w:rsidR="002D4D3D" w:rsidRDefault="002D4D3D">
            <w:pPr>
              <w:pStyle w:val="ConsPlusNormal"/>
              <w:jc w:val="center"/>
            </w:pPr>
            <w:r>
              <w:t>2</w:t>
            </w:r>
          </w:p>
        </w:tc>
        <w:tc>
          <w:tcPr>
            <w:tcW w:w="1134" w:type="dxa"/>
            <w:vMerge/>
          </w:tcPr>
          <w:p w:rsidR="002D4D3D" w:rsidRDefault="002D4D3D">
            <w:pPr>
              <w:pStyle w:val="ConsPlusNormal"/>
            </w:pPr>
          </w:p>
        </w:tc>
      </w:tr>
      <w:tr w:rsidR="002D4D3D">
        <w:tc>
          <w:tcPr>
            <w:tcW w:w="510" w:type="dxa"/>
            <w:vMerge/>
          </w:tcPr>
          <w:p w:rsidR="002D4D3D" w:rsidRDefault="002D4D3D">
            <w:pPr>
              <w:pStyle w:val="ConsPlusNormal"/>
            </w:pPr>
          </w:p>
        </w:tc>
        <w:tc>
          <w:tcPr>
            <w:tcW w:w="1871" w:type="dxa"/>
            <w:vMerge/>
          </w:tcPr>
          <w:p w:rsidR="002D4D3D" w:rsidRDefault="002D4D3D">
            <w:pPr>
              <w:pStyle w:val="ConsPlusNormal"/>
            </w:pPr>
          </w:p>
        </w:tc>
        <w:tc>
          <w:tcPr>
            <w:tcW w:w="964" w:type="dxa"/>
          </w:tcPr>
          <w:p w:rsidR="002D4D3D" w:rsidRDefault="002D4D3D">
            <w:pPr>
              <w:pStyle w:val="ConsPlusNormal"/>
              <w:jc w:val="center"/>
            </w:pPr>
            <w:r>
              <w:t>от 85 до 89%</w:t>
            </w:r>
          </w:p>
        </w:tc>
        <w:tc>
          <w:tcPr>
            <w:tcW w:w="850" w:type="dxa"/>
          </w:tcPr>
          <w:p w:rsidR="002D4D3D" w:rsidRDefault="002D4D3D">
            <w:pPr>
              <w:pStyle w:val="ConsPlusNormal"/>
              <w:jc w:val="center"/>
            </w:pPr>
            <w:r>
              <w:t>2</w:t>
            </w:r>
          </w:p>
        </w:tc>
        <w:tc>
          <w:tcPr>
            <w:tcW w:w="993" w:type="dxa"/>
          </w:tcPr>
          <w:p w:rsidR="002D4D3D" w:rsidRDefault="002D4D3D">
            <w:pPr>
              <w:pStyle w:val="ConsPlusNormal"/>
              <w:jc w:val="center"/>
            </w:pPr>
            <w:r>
              <w:t>2</w:t>
            </w:r>
          </w:p>
        </w:tc>
        <w:tc>
          <w:tcPr>
            <w:tcW w:w="992" w:type="dxa"/>
          </w:tcPr>
          <w:p w:rsidR="002D4D3D" w:rsidRDefault="002D4D3D">
            <w:pPr>
              <w:pStyle w:val="ConsPlusNormal"/>
              <w:jc w:val="center"/>
            </w:pPr>
            <w:r>
              <w:t>2</w:t>
            </w:r>
          </w:p>
        </w:tc>
        <w:tc>
          <w:tcPr>
            <w:tcW w:w="709" w:type="dxa"/>
          </w:tcPr>
          <w:p w:rsidR="002D4D3D" w:rsidRDefault="002D4D3D">
            <w:pPr>
              <w:pStyle w:val="ConsPlusNormal"/>
              <w:jc w:val="center"/>
            </w:pPr>
            <w:r>
              <w:t>1</w:t>
            </w:r>
          </w:p>
        </w:tc>
        <w:tc>
          <w:tcPr>
            <w:tcW w:w="993" w:type="dxa"/>
          </w:tcPr>
          <w:p w:rsidR="002D4D3D" w:rsidRDefault="002D4D3D">
            <w:pPr>
              <w:pStyle w:val="ConsPlusNormal"/>
              <w:jc w:val="center"/>
            </w:pPr>
            <w:r>
              <w:t>1</w:t>
            </w:r>
          </w:p>
        </w:tc>
        <w:tc>
          <w:tcPr>
            <w:tcW w:w="1134" w:type="dxa"/>
            <w:vMerge/>
          </w:tcPr>
          <w:p w:rsidR="002D4D3D" w:rsidRDefault="002D4D3D">
            <w:pPr>
              <w:pStyle w:val="ConsPlusNormal"/>
            </w:pPr>
          </w:p>
        </w:tc>
      </w:tr>
      <w:tr w:rsidR="002D4D3D">
        <w:tc>
          <w:tcPr>
            <w:tcW w:w="510" w:type="dxa"/>
          </w:tcPr>
          <w:p w:rsidR="002D4D3D" w:rsidRDefault="002D4D3D">
            <w:pPr>
              <w:pStyle w:val="ConsPlusNormal"/>
              <w:jc w:val="center"/>
            </w:pPr>
            <w:r>
              <w:t>18</w:t>
            </w:r>
          </w:p>
        </w:tc>
        <w:tc>
          <w:tcPr>
            <w:tcW w:w="1871" w:type="dxa"/>
          </w:tcPr>
          <w:p w:rsidR="002D4D3D" w:rsidRDefault="002D4D3D">
            <w:pPr>
              <w:pStyle w:val="ConsPlusNormal"/>
              <w:jc w:val="both"/>
            </w:pPr>
            <w:r>
              <w:t>Отсутствие обоснованных претензий и жалоб</w:t>
            </w:r>
          </w:p>
        </w:tc>
        <w:tc>
          <w:tcPr>
            <w:tcW w:w="964" w:type="dxa"/>
          </w:tcPr>
          <w:p w:rsidR="002D4D3D" w:rsidRDefault="002D4D3D">
            <w:pPr>
              <w:pStyle w:val="ConsPlusNormal"/>
              <w:jc w:val="center"/>
            </w:pPr>
            <w:r>
              <w:t>Да</w:t>
            </w:r>
          </w:p>
        </w:tc>
        <w:tc>
          <w:tcPr>
            <w:tcW w:w="850" w:type="dxa"/>
          </w:tcPr>
          <w:p w:rsidR="002D4D3D" w:rsidRDefault="002D4D3D">
            <w:pPr>
              <w:pStyle w:val="ConsPlusNormal"/>
              <w:jc w:val="center"/>
            </w:pPr>
            <w:r>
              <w:t>5</w:t>
            </w:r>
          </w:p>
        </w:tc>
        <w:tc>
          <w:tcPr>
            <w:tcW w:w="993" w:type="dxa"/>
          </w:tcPr>
          <w:p w:rsidR="002D4D3D" w:rsidRDefault="002D4D3D">
            <w:pPr>
              <w:pStyle w:val="ConsPlusNormal"/>
              <w:jc w:val="center"/>
            </w:pPr>
            <w:r>
              <w:t>5</w:t>
            </w:r>
          </w:p>
        </w:tc>
        <w:tc>
          <w:tcPr>
            <w:tcW w:w="992" w:type="dxa"/>
          </w:tcPr>
          <w:p w:rsidR="002D4D3D" w:rsidRDefault="002D4D3D">
            <w:pPr>
              <w:pStyle w:val="ConsPlusNormal"/>
              <w:jc w:val="center"/>
            </w:pPr>
            <w:r>
              <w:t>5</w:t>
            </w:r>
          </w:p>
        </w:tc>
        <w:tc>
          <w:tcPr>
            <w:tcW w:w="709" w:type="dxa"/>
          </w:tcPr>
          <w:p w:rsidR="002D4D3D" w:rsidRDefault="002D4D3D">
            <w:pPr>
              <w:pStyle w:val="ConsPlusNormal"/>
              <w:jc w:val="center"/>
            </w:pPr>
            <w:r>
              <w:t>18</w:t>
            </w:r>
          </w:p>
        </w:tc>
        <w:tc>
          <w:tcPr>
            <w:tcW w:w="993" w:type="dxa"/>
          </w:tcPr>
          <w:p w:rsidR="002D4D3D" w:rsidRDefault="002D4D3D">
            <w:pPr>
              <w:pStyle w:val="ConsPlusNormal"/>
              <w:jc w:val="center"/>
            </w:pPr>
            <w:r>
              <w:t>5</w:t>
            </w:r>
          </w:p>
        </w:tc>
        <w:tc>
          <w:tcPr>
            <w:tcW w:w="1134" w:type="dxa"/>
          </w:tcPr>
          <w:p w:rsidR="002D4D3D" w:rsidRDefault="002D4D3D">
            <w:pPr>
              <w:pStyle w:val="ConsPlusNormal"/>
              <w:jc w:val="center"/>
            </w:pPr>
            <w:r>
              <w:t>Два раза в год</w:t>
            </w:r>
          </w:p>
        </w:tc>
      </w:tr>
      <w:tr w:rsidR="002D4D3D">
        <w:tc>
          <w:tcPr>
            <w:tcW w:w="510" w:type="dxa"/>
            <w:vMerge w:val="restart"/>
          </w:tcPr>
          <w:p w:rsidR="002D4D3D" w:rsidRDefault="002D4D3D">
            <w:pPr>
              <w:pStyle w:val="ConsPlusNormal"/>
              <w:jc w:val="center"/>
            </w:pPr>
            <w:r>
              <w:lastRenderedPageBreak/>
              <w:t>19</w:t>
            </w:r>
          </w:p>
        </w:tc>
        <w:tc>
          <w:tcPr>
            <w:tcW w:w="1871" w:type="dxa"/>
            <w:vMerge w:val="restart"/>
          </w:tcPr>
          <w:p w:rsidR="002D4D3D" w:rsidRDefault="002D4D3D">
            <w:pPr>
              <w:pStyle w:val="ConsPlusNormal"/>
              <w:jc w:val="both"/>
            </w:pPr>
            <w:proofErr w:type="gramStart"/>
            <w:r>
              <w:t>Наличие лауреатов и победителей (из числа обучающихся) олимпиад, конкурсов, конференций, фестивалей, проектов, соревнований, смотров, игр</w:t>
            </w:r>
            <w:proofErr w:type="gramEnd"/>
          </w:p>
        </w:tc>
        <w:tc>
          <w:tcPr>
            <w:tcW w:w="964" w:type="dxa"/>
          </w:tcPr>
          <w:p w:rsidR="002D4D3D" w:rsidRDefault="002D4D3D">
            <w:pPr>
              <w:pStyle w:val="ConsPlusNormal"/>
              <w:jc w:val="center"/>
            </w:pPr>
            <w:r>
              <w:t>Международный уровень</w:t>
            </w:r>
          </w:p>
        </w:tc>
        <w:tc>
          <w:tcPr>
            <w:tcW w:w="850" w:type="dxa"/>
          </w:tcPr>
          <w:p w:rsidR="002D4D3D" w:rsidRDefault="002D4D3D">
            <w:pPr>
              <w:pStyle w:val="ConsPlusNormal"/>
              <w:jc w:val="center"/>
            </w:pPr>
            <w:r>
              <w:t>4</w:t>
            </w:r>
          </w:p>
        </w:tc>
        <w:tc>
          <w:tcPr>
            <w:tcW w:w="993" w:type="dxa"/>
          </w:tcPr>
          <w:p w:rsidR="002D4D3D" w:rsidRDefault="002D4D3D">
            <w:pPr>
              <w:pStyle w:val="ConsPlusNormal"/>
              <w:jc w:val="center"/>
            </w:pPr>
            <w:r>
              <w:t>4</w:t>
            </w:r>
          </w:p>
        </w:tc>
        <w:tc>
          <w:tcPr>
            <w:tcW w:w="992" w:type="dxa"/>
          </w:tcPr>
          <w:p w:rsidR="002D4D3D" w:rsidRDefault="002D4D3D">
            <w:pPr>
              <w:pStyle w:val="ConsPlusNormal"/>
              <w:jc w:val="center"/>
            </w:pPr>
            <w:r>
              <w:t>4</w:t>
            </w:r>
          </w:p>
        </w:tc>
        <w:tc>
          <w:tcPr>
            <w:tcW w:w="709" w:type="dxa"/>
          </w:tcPr>
          <w:p w:rsidR="002D4D3D" w:rsidRDefault="002D4D3D">
            <w:pPr>
              <w:pStyle w:val="ConsPlusNormal"/>
              <w:jc w:val="center"/>
            </w:pPr>
            <w:r>
              <w:t>-</w:t>
            </w:r>
          </w:p>
        </w:tc>
        <w:tc>
          <w:tcPr>
            <w:tcW w:w="993" w:type="dxa"/>
          </w:tcPr>
          <w:p w:rsidR="002D4D3D" w:rsidRDefault="002D4D3D">
            <w:pPr>
              <w:pStyle w:val="ConsPlusNormal"/>
              <w:jc w:val="center"/>
            </w:pPr>
            <w:r>
              <w:t>-</w:t>
            </w:r>
          </w:p>
        </w:tc>
        <w:tc>
          <w:tcPr>
            <w:tcW w:w="1134" w:type="dxa"/>
            <w:vMerge w:val="restart"/>
          </w:tcPr>
          <w:p w:rsidR="002D4D3D" w:rsidRDefault="002D4D3D">
            <w:pPr>
              <w:pStyle w:val="ConsPlusNormal"/>
              <w:jc w:val="center"/>
            </w:pPr>
            <w:r>
              <w:t>Два раза в год</w:t>
            </w:r>
          </w:p>
        </w:tc>
      </w:tr>
      <w:tr w:rsidR="002D4D3D">
        <w:tc>
          <w:tcPr>
            <w:tcW w:w="510" w:type="dxa"/>
            <w:vMerge/>
          </w:tcPr>
          <w:p w:rsidR="002D4D3D" w:rsidRDefault="002D4D3D">
            <w:pPr>
              <w:pStyle w:val="ConsPlusNormal"/>
            </w:pPr>
          </w:p>
        </w:tc>
        <w:tc>
          <w:tcPr>
            <w:tcW w:w="1871" w:type="dxa"/>
            <w:vMerge/>
          </w:tcPr>
          <w:p w:rsidR="002D4D3D" w:rsidRDefault="002D4D3D">
            <w:pPr>
              <w:pStyle w:val="ConsPlusNormal"/>
            </w:pPr>
          </w:p>
        </w:tc>
        <w:tc>
          <w:tcPr>
            <w:tcW w:w="964" w:type="dxa"/>
          </w:tcPr>
          <w:p w:rsidR="002D4D3D" w:rsidRDefault="002D4D3D">
            <w:pPr>
              <w:pStyle w:val="ConsPlusNormal"/>
              <w:jc w:val="center"/>
            </w:pPr>
            <w:r>
              <w:t>всероссийский уровень</w:t>
            </w:r>
          </w:p>
        </w:tc>
        <w:tc>
          <w:tcPr>
            <w:tcW w:w="850" w:type="dxa"/>
          </w:tcPr>
          <w:p w:rsidR="002D4D3D" w:rsidRDefault="002D4D3D">
            <w:pPr>
              <w:pStyle w:val="ConsPlusNormal"/>
              <w:jc w:val="center"/>
            </w:pPr>
            <w:r>
              <w:t>3</w:t>
            </w:r>
          </w:p>
        </w:tc>
        <w:tc>
          <w:tcPr>
            <w:tcW w:w="993" w:type="dxa"/>
          </w:tcPr>
          <w:p w:rsidR="002D4D3D" w:rsidRDefault="002D4D3D">
            <w:pPr>
              <w:pStyle w:val="ConsPlusNormal"/>
              <w:jc w:val="center"/>
            </w:pPr>
            <w:r>
              <w:t>3</w:t>
            </w:r>
          </w:p>
        </w:tc>
        <w:tc>
          <w:tcPr>
            <w:tcW w:w="992" w:type="dxa"/>
          </w:tcPr>
          <w:p w:rsidR="002D4D3D" w:rsidRDefault="002D4D3D">
            <w:pPr>
              <w:pStyle w:val="ConsPlusNormal"/>
              <w:jc w:val="center"/>
            </w:pPr>
            <w:r>
              <w:t>3</w:t>
            </w:r>
          </w:p>
        </w:tc>
        <w:tc>
          <w:tcPr>
            <w:tcW w:w="709" w:type="dxa"/>
          </w:tcPr>
          <w:p w:rsidR="002D4D3D" w:rsidRDefault="002D4D3D">
            <w:pPr>
              <w:pStyle w:val="ConsPlusNormal"/>
              <w:jc w:val="center"/>
            </w:pPr>
            <w:r>
              <w:t>-</w:t>
            </w:r>
          </w:p>
        </w:tc>
        <w:tc>
          <w:tcPr>
            <w:tcW w:w="993" w:type="dxa"/>
          </w:tcPr>
          <w:p w:rsidR="002D4D3D" w:rsidRDefault="002D4D3D">
            <w:pPr>
              <w:pStyle w:val="ConsPlusNormal"/>
              <w:jc w:val="center"/>
            </w:pPr>
            <w:r>
              <w:t>-</w:t>
            </w:r>
          </w:p>
        </w:tc>
        <w:tc>
          <w:tcPr>
            <w:tcW w:w="1134" w:type="dxa"/>
            <w:vMerge/>
          </w:tcPr>
          <w:p w:rsidR="002D4D3D" w:rsidRDefault="002D4D3D">
            <w:pPr>
              <w:pStyle w:val="ConsPlusNormal"/>
            </w:pPr>
          </w:p>
        </w:tc>
      </w:tr>
      <w:tr w:rsidR="002D4D3D">
        <w:tc>
          <w:tcPr>
            <w:tcW w:w="510" w:type="dxa"/>
            <w:vMerge/>
          </w:tcPr>
          <w:p w:rsidR="002D4D3D" w:rsidRDefault="002D4D3D">
            <w:pPr>
              <w:pStyle w:val="ConsPlusNormal"/>
            </w:pPr>
          </w:p>
        </w:tc>
        <w:tc>
          <w:tcPr>
            <w:tcW w:w="1871" w:type="dxa"/>
            <w:vMerge/>
          </w:tcPr>
          <w:p w:rsidR="002D4D3D" w:rsidRDefault="002D4D3D">
            <w:pPr>
              <w:pStyle w:val="ConsPlusNormal"/>
            </w:pPr>
          </w:p>
        </w:tc>
        <w:tc>
          <w:tcPr>
            <w:tcW w:w="964" w:type="dxa"/>
          </w:tcPr>
          <w:p w:rsidR="002D4D3D" w:rsidRDefault="002D4D3D">
            <w:pPr>
              <w:pStyle w:val="ConsPlusNormal"/>
              <w:jc w:val="center"/>
            </w:pPr>
            <w:r>
              <w:t>региональный или областной уровень</w:t>
            </w:r>
          </w:p>
        </w:tc>
        <w:tc>
          <w:tcPr>
            <w:tcW w:w="850" w:type="dxa"/>
          </w:tcPr>
          <w:p w:rsidR="002D4D3D" w:rsidRDefault="002D4D3D">
            <w:pPr>
              <w:pStyle w:val="ConsPlusNormal"/>
              <w:jc w:val="center"/>
            </w:pPr>
            <w:r>
              <w:t>2</w:t>
            </w:r>
          </w:p>
        </w:tc>
        <w:tc>
          <w:tcPr>
            <w:tcW w:w="993" w:type="dxa"/>
          </w:tcPr>
          <w:p w:rsidR="002D4D3D" w:rsidRDefault="002D4D3D">
            <w:pPr>
              <w:pStyle w:val="ConsPlusNormal"/>
              <w:jc w:val="center"/>
            </w:pPr>
            <w:r>
              <w:t>2</w:t>
            </w:r>
          </w:p>
        </w:tc>
        <w:tc>
          <w:tcPr>
            <w:tcW w:w="992" w:type="dxa"/>
          </w:tcPr>
          <w:p w:rsidR="002D4D3D" w:rsidRDefault="002D4D3D">
            <w:pPr>
              <w:pStyle w:val="ConsPlusNormal"/>
              <w:jc w:val="center"/>
            </w:pPr>
            <w:r>
              <w:t>2</w:t>
            </w:r>
          </w:p>
        </w:tc>
        <w:tc>
          <w:tcPr>
            <w:tcW w:w="709" w:type="dxa"/>
          </w:tcPr>
          <w:p w:rsidR="002D4D3D" w:rsidRDefault="002D4D3D">
            <w:pPr>
              <w:pStyle w:val="ConsPlusNormal"/>
              <w:jc w:val="center"/>
            </w:pPr>
            <w:r>
              <w:t>-</w:t>
            </w:r>
          </w:p>
        </w:tc>
        <w:tc>
          <w:tcPr>
            <w:tcW w:w="993" w:type="dxa"/>
          </w:tcPr>
          <w:p w:rsidR="002D4D3D" w:rsidRDefault="002D4D3D">
            <w:pPr>
              <w:pStyle w:val="ConsPlusNormal"/>
              <w:jc w:val="center"/>
            </w:pPr>
            <w:r>
              <w:t>-</w:t>
            </w:r>
          </w:p>
        </w:tc>
        <w:tc>
          <w:tcPr>
            <w:tcW w:w="1134" w:type="dxa"/>
            <w:vMerge/>
          </w:tcPr>
          <w:p w:rsidR="002D4D3D" w:rsidRDefault="002D4D3D">
            <w:pPr>
              <w:pStyle w:val="ConsPlusNormal"/>
            </w:pPr>
          </w:p>
        </w:tc>
      </w:tr>
      <w:tr w:rsidR="002D4D3D">
        <w:tc>
          <w:tcPr>
            <w:tcW w:w="510" w:type="dxa"/>
            <w:vMerge/>
          </w:tcPr>
          <w:p w:rsidR="002D4D3D" w:rsidRDefault="002D4D3D">
            <w:pPr>
              <w:pStyle w:val="ConsPlusNormal"/>
            </w:pPr>
          </w:p>
        </w:tc>
        <w:tc>
          <w:tcPr>
            <w:tcW w:w="1871" w:type="dxa"/>
            <w:vMerge/>
          </w:tcPr>
          <w:p w:rsidR="002D4D3D" w:rsidRDefault="002D4D3D">
            <w:pPr>
              <w:pStyle w:val="ConsPlusNormal"/>
            </w:pPr>
          </w:p>
        </w:tc>
        <w:tc>
          <w:tcPr>
            <w:tcW w:w="964" w:type="dxa"/>
          </w:tcPr>
          <w:p w:rsidR="002D4D3D" w:rsidRDefault="002D4D3D">
            <w:pPr>
              <w:pStyle w:val="ConsPlusNormal"/>
              <w:jc w:val="center"/>
            </w:pPr>
            <w:r>
              <w:t>городской (муниципальный) уровень</w:t>
            </w:r>
          </w:p>
        </w:tc>
        <w:tc>
          <w:tcPr>
            <w:tcW w:w="850" w:type="dxa"/>
          </w:tcPr>
          <w:p w:rsidR="002D4D3D" w:rsidRDefault="002D4D3D">
            <w:pPr>
              <w:pStyle w:val="ConsPlusNormal"/>
              <w:jc w:val="center"/>
            </w:pPr>
            <w:r>
              <w:t>1</w:t>
            </w:r>
          </w:p>
        </w:tc>
        <w:tc>
          <w:tcPr>
            <w:tcW w:w="993" w:type="dxa"/>
          </w:tcPr>
          <w:p w:rsidR="002D4D3D" w:rsidRDefault="002D4D3D">
            <w:pPr>
              <w:pStyle w:val="ConsPlusNormal"/>
              <w:jc w:val="center"/>
            </w:pPr>
            <w:r>
              <w:t>1</w:t>
            </w:r>
          </w:p>
        </w:tc>
        <w:tc>
          <w:tcPr>
            <w:tcW w:w="992" w:type="dxa"/>
          </w:tcPr>
          <w:p w:rsidR="002D4D3D" w:rsidRDefault="002D4D3D">
            <w:pPr>
              <w:pStyle w:val="ConsPlusNormal"/>
              <w:jc w:val="center"/>
            </w:pPr>
            <w:r>
              <w:t>1</w:t>
            </w:r>
          </w:p>
        </w:tc>
        <w:tc>
          <w:tcPr>
            <w:tcW w:w="709" w:type="dxa"/>
          </w:tcPr>
          <w:p w:rsidR="002D4D3D" w:rsidRDefault="002D4D3D">
            <w:pPr>
              <w:pStyle w:val="ConsPlusNormal"/>
              <w:jc w:val="center"/>
            </w:pPr>
            <w:r>
              <w:t>-</w:t>
            </w:r>
          </w:p>
        </w:tc>
        <w:tc>
          <w:tcPr>
            <w:tcW w:w="993" w:type="dxa"/>
          </w:tcPr>
          <w:p w:rsidR="002D4D3D" w:rsidRDefault="002D4D3D">
            <w:pPr>
              <w:pStyle w:val="ConsPlusNormal"/>
              <w:jc w:val="center"/>
            </w:pPr>
            <w:r>
              <w:t>-</w:t>
            </w:r>
          </w:p>
        </w:tc>
        <w:tc>
          <w:tcPr>
            <w:tcW w:w="1134" w:type="dxa"/>
            <w:vMerge/>
          </w:tcPr>
          <w:p w:rsidR="002D4D3D" w:rsidRDefault="002D4D3D">
            <w:pPr>
              <w:pStyle w:val="ConsPlusNormal"/>
            </w:pPr>
          </w:p>
        </w:tc>
      </w:tr>
      <w:tr w:rsidR="002D4D3D">
        <w:tc>
          <w:tcPr>
            <w:tcW w:w="510" w:type="dxa"/>
            <w:vMerge w:val="restart"/>
          </w:tcPr>
          <w:p w:rsidR="002D4D3D" w:rsidRDefault="002D4D3D">
            <w:pPr>
              <w:pStyle w:val="ConsPlusNormal"/>
              <w:jc w:val="center"/>
            </w:pPr>
            <w:r>
              <w:t>20</w:t>
            </w:r>
          </w:p>
        </w:tc>
        <w:tc>
          <w:tcPr>
            <w:tcW w:w="1871" w:type="dxa"/>
            <w:vMerge w:val="restart"/>
          </w:tcPr>
          <w:p w:rsidR="002D4D3D" w:rsidRDefault="002D4D3D">
            <w:pPr>
              <w:pStyle w:val="ConsPlusNormal"/>
              <w:jc w:val="both"/>
            </w:pPr>
            <w:r>
              <w:t xml:space="preserve">Отсутствие правонарушений, совершенных </w:t>
            </w:r>
            <w:proofErr w:type="gramStart"/>
            <w:r>
              <w:t>обучающимися</w:t>
            </w:r>
            <w:proofErr w:type="gramEnd"/>
          </w:p>
        </w:tc>
        <w:tc>
          <w:tcPr>
            <w:tcW w:w="964" w:type="dxa"/>
          </w:tcPr>
          <w:p w:rsidR="002D4D3D" w:rsidRDefault="002D4D3D">
            <w:pPr>
              <w:pStyle w:val="ConsPlusNormal"/>
              <w:jc w:val="center"/>
            </w:pPr>
            <w:r>
              <w:t>Да</w:t>
            </w:r>
          </w:p>
        </w:tc>
        <w:tc>
          <w:tcPr>
            <w:tcW w:w="850" w:type="dxa"/>
          </w:tcPr>
          <w:p w:rsidR="002D4D3D" w:rsidRDefault="002D4D3D">
            <w:pPr>
              <w:pStyle w:val="ConsPlusNormal"/>
              <w:jc w:val="center"/>
            </w:pPr>
            <w:r>
              <w:t>2</w:t>
            </w:r>
          </w:p>
        </w:tc>
        <w:tc>
          <w:tcPr>
            <w:tcW w:w="993" w:type="dxa"/>
          </w:tcPr>
          <w:p w:rsidR="002D4D3D" w:rsidRDefault="002D4D3D">
            <w:pPr>
              <w:pStyle w:val="ConsPlusNormal"/>
              <w:jc w:val="center"/>
            </w:pPr>
            <w:r>
              <w:t>-</w:t>
            </w:r>
          </w:p>
        </w:tc>
        <w:tc>
          <w:tcPr>
            <w:tcW w:w="992" w:type="dxa"/>
          </w:tcPr>
          <w:p w:rsidR="002D4D3D" w:rsidRDefault="002D4D3D">
            <w:pPr>
              <w:pStyle w:val="ConsPlusNormal"/>
              <w:jc w:val="center"/>
            </w:pPr>
            <w:r>
              <w:t>-</w:t>
            </w:r>
          </w:p>
        </w:tc>
        <w:tc>
          <w:tcPr>
            <w:tcW w:w="709" w:type="dxa"/>
          </w:tcPr>
          <w:p w:rsidR="002D4D3D" w:rsidRDefault="002D4D3D">
            <w:pPr>
              <w:pStyle w:val="ConsPlusNormal"/>
              <w:jc w:val="center"/>
            </w:pPr>
            <w:r>
              <w:t>-</w:t>
            </w:r>
          </w:p>
        </w:tc>
        <w:tc>
          <w:tcPr>
            <w:tcW w:w="993" w:type="dxa"/>
          </w:tcPr>
          <w:p w:rsidR="002D4D3D" w:rsidRDefault="002D4D3D">
            <w:pPr>
              <w:pStyle w:val="ConsPlusNormal"/>
              <w:jc w:val="center"/>
            </w:pPr>
            <w:r>
              <w:t>-</w:t>
            </w:r>
          </w:p>
        </w:tc>
        <w:tc>
          <w:tcPr>
            <w:tcW w:w="1134" w:type="dxa"/>
            <w:vMerge w:val="restart"/>
          </w:tcPr>
          <w:p w:rsidR="002D4D3D" w:rsidRDefault="002D4D3D">
            <w:pPr>
              <w:pStyle w:val="ConsPlusNormal"/>
              <w:jc w:val="center"/>
            </w:pPr>
            <w:r>
              <w:t>Два раза в год</w:t>
            </w:r>
          </w:p>
        </w:tc>
      </w:tr>
      <w:tr w:rsidR="002D4D3D">
        <w:tc>
          <w:tcPr>
            <w:tcW w:w="510" w:type="dxa"/>
            <w:vMerge/>
          </w:tcPr>
          <w:p w:rsidR="002D4D3D" w:rsidRDefault="002D4D3D">
            <w:pPr>
              <w:pStyle w:val="ConsPlusNormal"/>
            </w:pPr>
          </w:p>
        </w:tc>
        <w:tc>
          <w:tcPr>
            <w:tcW w:w="1871" w:type="dxa"/>
            <w:vMerge/>
          </w:tcPr>
          <w:p w:rsidR="002D4D3D" w:rsidRDefault="002D4D3D">
            <w:pPr>
              <w:pStyle w:val="ConsPlusNormal"/>
            </w:pPr>
          </w:p>
        </w:tc>
        <w:tc>
          <w:tcPr>
            <w:tcW w:w="964" w:type="dxa"/>
          </w:tcPr>
          <w:p w:rsidR="002D4D3D" w:rsidRDefault="002D4D3D">
            <w:pPr>
              <w:pStyle w:val="ConsPlusNormal"/>
              <w:jc w:val="center"/>
            </w:pPr>
            <w:r>
              <w:t>нет</w:t>
            </w:r>
          </w:p>
        </w:tc>
        <w:tc>
          <w:tcPr>
            <w:tcW w:w="850" w:type="dxa"/>
          </w:tcPr>
          <w:p w:rsidR="002D4D3D" w:rsidRDefault="002D4D3D">
            <w:pPr>
              <w:pStyle w:val="ConsPlusNormal"/>
              <w:jc w:val="center"/>
            </w:pPr>
            <w:r>
              <w:t>-</w:t>
            </w:r>
          </w:p>
        </w:tc>
        <w:tc>
          <w:tcPr>
            <w:tcW w:w="993" w:type="dxa"/>
          </w:tcPr>
          <w:p w:rsidR="002D4D3D" w:rsidRDefault="002D4D3D">
            <w:pPr>
              <w:pStyle w:val="ConsPlusNormal"/>
              <w:jc w:val="center"/>
            </w:pPr>
            <w:r>
              <w:t>-</w:t>
            </w:r>
          </w:p>
        </w:tc>
        <w:tc>
          <w:tcPr>
            <w:tcW w:w="992" w:type="dxa"/>
          </w:tcPr>
          <w:p w:rsidR="002D4D3D" w:rsidRDefault="002D4D3D">
            <w:pPr>
              <w:pStyle w:val="ConsPlusNormal"/>
              <w:jc w:val="center"/>
            </w:pPr>
            <w:r>
              <w:t>-</w:t>
            </w:r>
          </w:p>
        </w:tc>
        <w:tc>
          <w:tcPr>
            <w:tcW w:w="709" w:type="dxa"/>
          </w:tcPr>
          <w:p w:rsidR="002D4D3D" w:rsidRDefault="002D4D3D">
            <w:pPr>
              <w:pStyle w:val="ConsPlusNormal"/>
              <w:jc w:val="center"/>
            </w:pPr>
            <w:r>
              <w:t>-</w:t>
            </w:r>
          </w:p>
        </w:tc>
        <w:tc>
          <w:tcPr>
            <w:tcW w:w="993" w:type="dxa"/>
          </w:tcPr>
          <w:p w:rsidR="002D4D3D" w:rsidRDefault="002D4D3D">
            <w:pPr>
              <w:pStyle w:val="ConsPlusNormal"/>
              <w:jc w:val="center"/>
            </w:pPr>
            <w:r>
              <w:t>-</w:t>
            </w:r>
          </w:p>
        </w:tc>
        <w:tc>
          <w:tcPr>
            <w:tcW w:w="1134" w:type="dxa"/>
            <w:vMerge/>
          </w:tcPr>
          <w:p w:rsidR="002D4D3D" w:rsidRDefault="002D4D3D">
            <w:pPr>
              <w:pStyle w:val="ConsPlusNormal"/>
            </w:pPr>
          </w:p>
        </w:tc>
      </w:tr>
      <w:tr w:rsidR="002D4D3D">
        <w:tc>
          <w:tcPr>
            <w:tcW w:w="510" w:type="dxa"/>
            <w:vMerge w:val="restart"/>
          </w:tcPr>
          <w:p w:rsidR="002D4D3D" w:rsidRDefault="002D4D3D">
            <w:pPr>
              <w:pStyle w:val="ConsPlusNormal"/>
              <w:jc w:val="center"/>
            </w:pPr>
            <w:r>
              <w:t>21</w:t>
            </w:r>
          </w:p>
        </w:tc>
        <w:tc>
          <w:tcPr>
            <w:tcW w:w="1871" w:type="dxa"/>
            <w:vMerge w:val="restart"/>
          </w:tcPr>
          <w:p w:rsidR="002D4D3D" w:rsidRDefault="002D4D3D">
            <w:pPr>
              <w:pStyle w:val="ConsPlusNormal"/>
              <w:jc w:val="both"/>
            </w:pPr>
            <w:r>
              <w:t>Доля обучающихся на "хорошо" и "отлично"</w:t>
            </w:r>
          </w:p>
        </w:tc>
        <w:tc>
          <w:tcPr>
            <w:tcW w:w="964" w:type="dxa"/>
          </w:tcPr>
          <w:p w:rsidR="002D4D3D" w:rsidRDefault="002D4D3D">
            <w:pPr>
              <w:pStyle w:val="ConsPlusNormal"/>
              <w:jc w:val="center"/>
            </w:pPr>
            <w:r>
              <w:t>Более 90%</w:t>
            </w:r>
          </w:p>
        </w:tc>
        <w:tc>
          <w:tcPr>
            <w:tcW w:w="850" w:type="dxa"/>
          </w:tcPr>
          <w:p w:rsidR="002D4D3D" w:rsidRDefault="002D4D3D">
            <w:pPr>
              <w:pStyle w:val="ConsPlusNormal"/>
              <w:jc w:val="center"/>
            </w:pPr>
            <w:r>
              <w:t>3</w:t>
            </w:r>
          </w:p>
        </w:tc>
        <w:tc>
          <w:tcPr>
            <w:tcW w:w="993" w:type="dxa"/>
          </w:tcPr>
          <w:p w:rsidR="002D4D3D" w:rsidRDefault="002D4D3D">
            <w:pPr>
              <w:pStyle w:val="ConsPlusNormal"/>
              <w:jc w:val="center"/>
            </w:pPr>
            <w:r>
              <w:t>-</w:t>
            </w:r>
          </w:p>
        </w:tc>
        <w:tc>
          <w:tcPr>
            <w:tcW w:w="992" w:type="dxa"/>
          </w:tcPr>
          <w:p w:rsidR="002D4D3D" w:rsidRDefault="002D4D3D">
            <w:pPr>
              <w:pStyle w:val="ConsPlusNormal"/>
              <w:jc w:val="center"/>
            </w:pPr>
            <w:r>
              <w:t>-</w:t>
            </w:r>
          </w:p>
        </w:tc>
        <w:tc>
          <w:tcPr>
            <w:tcW w:w="709" w:type="dxa"/>
          </w:tcPr>
          <w:p w:rsidR="002D4D3D" w:rsidRDefault="002D4D3D">
            <w:pPr>
              <w:pStyle w:val="ConsPlusNormal"/>
              <w:jc w:val="center"/>
            </w:pPr>
            <w:r>
              <w:t>-</w:t>
            </w:r>
          </w:p>
        </w:tc>
        <w:tc>
          <w:tcPr>
            <w:tcW w:w="993" w:type="dxa"/>
          </w:tcPr>
          <w:p w:rsidR="002D4D3D" w:rsidRDefault="002D4D3D">
            <w:pPr>
              <w:pStyle w:val="ConsPlusNormal"/>
              <w:jc w:val="center"/>
            </w:pPr>
            <w:r>
              <w:t>-</w:t>
            </w:r>
          </w:p>
        </w:tc>
        <w:tc>
          <w:tcPr>
            <w:tcW w:w="1134" w:type="dxa"/>
            <w:vMerge w:val="restart"/>
          </w:tcPr>
          <w:p w:rsidR="002D4D3D" w:rsidRDefault="002D4D3D">
            <w:pPr>
              <w:pStyle w:val="ConsPlusNormal"/>
              <w:jc w:val="center"/>
            </w:pPr>
            <w:r>
              <w:t>Два раза в год</w:t>
            </w:r>
          </w:p>
        </w:tc>
      </w:tr>
      <w:tr w:rsidR="002D4D3D">
        <w:tc>
          <w:tcPr>
            <w:tcW w:w="510" w:type="dxa"/>
            <w:vMerge/>
          </w:tcPr>
          <w:p w:rsidR="002D4D3D" w:rsidRDefault="002D4D3D">
            <w:pPr>
              <w:pStyle w:val="ConsPlusNormal"/>
            </w:pPr>
          </w:p>
        </w:tc>
        <w:tc>
          <w:tcPr>
            <w:tcW w:w="1871" w:type="dxa"/>
            <w:vMerge/>
          </w:tcPr>
          <w:p w:rsidR="002D4D3D" w:rsidRDefault="002D4D3D">
            <w:pPr>
              <w:pStyle w:val="ConsPlusNormal"/>
            </w:pPr>
          </w:p>
        </w:tc>
        <w:tc>
          <w:tcPr>
            <w:tcW w:w="964" w:type="dxa"/>
          </w:tcPr>
          <w:p w:rsidR="002D4D3D" w:rsidRDefault="002D4D3D">
            <w:pPr>
              <w:pStyle w:val="ConsPlusNormal"/>
              <w:jc w:val="center"/>
            </w:pPr>
            <w:r>
              <w:t>от 85 до 89%</w:t>
            </w:r>
          </w:p>
        </w:tc>
        <w:tc>
          <w:tcPr>
            <w:tcW w:w="850" w:type="dxa"/>
          </w:tcPr>
          <w:p w:rsidR="002D4D3D" w:rsidRDefault="002D4D3D">
            <w:pPr>
              <w:pStyle w:val="ConsPlusNormal"/>
              <w:jc w:val="center"/>
            </w:pPr>
            <w:r>
              <w:t>2</w:t>
            </w:r>
          </w:p>
        </w:tc>
        <w:tc>
          <w:tcPr>
            <w:tcW w:w="993" w:type="dxa"/>
          </w:tcPr>
          <w:p w:rsidR="002D4D3D" w:rsidRDefault="002D4D3D">
            <w:pPr>
              <w:pStyle w:val="ConsPlusNormal"/>
              <w:jc w:val="center"/>
            </w:pPr>
            <w:r>
              <w:t>-</w:t>
            </w:r>
          </w:p>
        </w:tc>
        <w:tc>
          <w:tcPr>
            <w:tcW w:w="992" w:type="dxa"/>
          </w:tcPr>
          <w:p w:rsidR="002D4D3D" w:rsidRDefault="002D4D3D">
            <w:pPr>
              <w:pStyle w:val="ConsPlusNormal"/>
              <w:jc w:val="center"/>
            </w:pPr>
            <w:r>
              <w:t>-</w:t>
            </w:r>
          </w:p>
        </w:tc>
        <w:tc>
          <w:tcPr>
            <w:tcW w:w="709" w:type="dxa"/>
          </w:tcPr>
          <w:p w:rsidR="002D4D3D" w:rsidRDefault="002D4D3D">
            <w:pPr>
              <w:pStyle w:val="ConsPlusNormal"/>
              <w:jc w:val="center"/>
            </w:pPr>
            <w:r>
              <w:t>-</w:t>
            </w:r>
          </w:p>
        </w:tc>
        <w:tc>
          <w:tcPr>
            <w:tcW w:w="993" w:type="dxa"/>
          </w:tcPr>
          <w:p w:rsidR="002D4D3D" w:rsidRDefault="002D4D3D">
            <w:pPr>
              <w:pStyle w:val="ConsPlusNormal"/>
              <w:jc w:val="center"/>
            </w:pPr>
            <w:r>
              <w:t>-</w:t>
            </w:r>
          </w:p>
        </w:tc>
        <w:tc>
          <w:tcPr>
            <w:tcW w:w="1134" w:type="dxa"/>
            <w:vMerge/>
          </w:tcPr>
          <w:p w:rsidR="002D4D3D" w:rsidRDefault="002D4D3D">
            <w:pPr>
              <w:pStyle w:val="ConsPlusNormal"/>
            </w:pPr>
          </w:p>
        </w:tc>
      </w:tr>
      <w:tr w:rsidR="002D4D3D">
        <w:tc>
          <w:tcPr>
            <w:tcW w:w="510" w:type="dxa"/>
            <w:vMerge/>
          </w:tcPr>
          <w:p w:rsidR="002D4D3D" w:rsidRDefault="002D4D3D">
            <w:pPr>
              <w:pStyle w:val="ConsPlusNormal"/>
            </w:pPr>
          </w:p>
        </w:tc>
        <w:tc>
          <w:tcPr>
            <w:tcW w:w="1871" w:type="dxa"/>
            <w:vMerge/>
          </w:tcPr>
          <w:p w:rsidR="002D4D3D" w:rsidRDefault="002D4D3D">
            <w:pPr>
              <w:pStyle w:val="ConsPlusNormal"/>
            </w:pPr>
          </w:p>
        </w:tc>
        <w:tc>
          <w:tcPr>
            <w:tcW w:w="964" w:type="dxa"/>
          </w:tcPr>
          <w:p w:rsidR="002D4D3D" w:rsidRDefault="002D4D3D">
            <w:pPr>
              <w:pStyle w:val="ConsPlusNormal"/>
              <w:jc w:val="center"/>
            </w:pPr>
            <w:r>
              <w:t>от 80 до 84%</w:t>
            </w:r>
          </w:p>
        </w:tc>
        <w:tc>
          <w:tcPr>
            <w:tcW w:w="850" w:type="dxa"/>
          </w:tcPr>
          <w:p w:rsidR="002D4D3D" w:rsidRDefault="002D4D3D">
            <w:pPr>
              <w:pStyle w:val="ConsPlusNormal"/>
              <w:jc w:val="center"/>
            </w:pPr>
            <w:r>
              <w:t>1</w:t>
            </w:r>
          </w:p>
        </w:tc>
        <w:tc>
          <w:tcPr>
            <w:tcW w:w="993" w:type="dxa"/>
          </w:tcPr>
          <w:p w:rsidR="002D4D3D" w:rsidRDefault="002D4D3D">
            <w:pPr>
              <w:pStyle w:val="ConsPlusNormal"/>
              <w:jc w:val="center"/>
            </w:pPr>
            <w:r>
              <w:t>-</w:t>
            </w:r>
          </w:p>
        </w:tc>
        <w:tc>
          <w:tcPr>
            <w:tcW w:w="992" w:type="dxa"/>
          </w:tcPr>
          <w:p w:rsidR="002D4D3D" w:rsidRDefault="002D4D3D">
            <w:pPr>
              <w:pStyle w:val="ConsPlusNormal"/>
              <w:jc w:val="center"/>
            </w:pPr>
            <w:r>
              <w:t>-</w:t>
            </w:r>
          </w:p>
        </w:tc>
        <w:tc>
          <w:tcPr>
            <w:tcW w:w="709" w:type="dxa"/>
          </w:tcPr>
          <w:p w:rsidR="002D4D3D" w:rsidRDefault="002D4D3D">
            <w:pPr>
              <w:pStyle w:val="ConsPlusNormal"/>
              <w:jc w:val="center"/>
            </w:pPr>
            <w:r>
              <w:t>-</w:t>
            </w:r>
          </w:p>
        </w:tc>
        <w:tc>
          <w:tcPr>
            <w:tcW w:w="993" w:type="dxa"/>
          </w:tcPr>
          <w:p w:rsidR="002D4D3D" w:rsidRDefault="002D4D3D">
            <w:pPr>
              <w:pStyle w:val="ConsPlusNormal"/>
              <w:jc w:val="center"/>
            </w:pPr>
            <w:r>
              <w:t>-</w:t>
            </w:r>
          </w:p>
        </w:tc>
        <w:tc>
          <w:tcPr>
            <w:tcW w:w="1134" w:type="dxa"/>
            <w:vMerge/>
          </w:tcPr>
          <w:p w:rsidR="002D4D3D" w:rsidRDefault="002D4D3D">
            <w:pPr>
              <w:pStyle w:val="ConsPlusNormal"/>
            </w:pPr>
          </w:p>
        </w:tc>
      </w:tr>
      <w:tr w:rsidR="002D4D3D">
        <w:tc>
          <w:tcPr>
            <w:tcW w:w="510" w:type="dxa"/>
          </w:tcPr>
          <w:p w:rsidR="002D4D3D" w:rsidRDefault="002D4D3D">
            <w:pPr>
              <w:pStyle w:val="ConsPlusNormal"/>
              <w:jc w:val="center"/>
            </w:pPr>
            <w:r>
              <w:t>22</w:t>
            </w:r>
          </w:p>
        </w:tc>
        <w:tc>
          <w:tcPr>
            <w:tcW w:w="1871" w:type="dxa"/>
          </w:tcPr>
          <w:p w:rsidR="002D4D3D" w:rsidRDefault="002D4D3D">
            <w:pPr>
              <w:pStyle w:val="ConsPlusNormal"/>
              <w:jc w:val="both"/>
            </w:pPr>
            <w:r>
              <w:t>Наличие работ обучающихся, набравших по результатам ЕГЭ 100 баллов</w:t>
            </w:r>
          </w:p>
        </w:tc>
        <w:tc>
          <w:tcPr>
            <w:tcW w:w="964" w:type="dxa"/>
          </w:tcPr>
          <w:p w:rsidR="002D4D3D" w:rsidRDefault="002D4D3D">
            <w:pPr>
              <w:pStyle w:val="ConsPlusNormal"/>
              <w:jc w:val="center"/>
            </w:pPr>
            <w:r>
              <w:t>За каждую 100-балльную работу</w:t>
            </w:r>
          </w:p>
        </w:tc>
        <w:tc>
          <w:tcPr>
            <w:tcW w:w="850" w:type="dxa"/>
          </w:tcPr>
          <w:p w:rsidR="002D4D3D" w:rsidRDefault="002D4D3D">
            <w:pPr>
              <w:pStyle w:val="ConsPlusNormal"/>
              <w:jc w:val="center"/>
            </w:pPr>
            <w:r>
              <w:t>1</w:t>
            </w:r>
          </w:p>
        </w:tc>
        <w:tc>
          <w:tcPr>
            <w:tcW w:w="993" w:type="dxa"/>
          </w:tcPr>
          <w:p w:rsidR="002D4D3D" w:rsidRDefault="002D4D3D">
            <w:pPr>
              <w:pStyle w:val="ConsPlusNormal"/>
              <w:jc w:val="center"/>
            </w:pPr>
            <w:r>
              <w:t>-</w:t>
            </w:r>
          </w:p>
        </w:tc>
        <w:tc>
          <w:tcPr>
            <w:tcW w:w="992" w:type="dxa"/>
          </w:tcPr>
          <w:p w:rsidR="002D4D3D" w:rsidRDefault="002D4D3D">
            <w:pPr>
              <w:pStyle w:val="ConsPlusNormal"/>
              <w:jc w:val="center"/>
            </w:pPr>
            <w:r>
              <w:t>-</w:t>
            </w:r>
          </w:p>
        </w:tc>
        <w:tc>
          <w:tcPr>
            <w:tcW w:w="709" w:type="dxa"/>
          </w:tcPr>
          <w:p w:rsidR="002D4D3D" w:rsidRDefault="002D4D3D">
            <w:pPr>
              <w:pStyle w:val="ConsPlusNormal"/>
              <w:jc w:val="center"/>
            </w:pPr>
            <w:r>
              <w:t>-</w:t>
            </w:r>
          </w:p>
        </w:tc>
        <w:tc>
          <w:tcPr>
            <w:tcW w:w="993" w:type="dxa"/>
          </w:tcPr>
          <w:p w:rsidR="002D4D3D" w:rsidRDefault="002D4D3D">
            <w:pPr>
              <w:pStyle w:val="ConsPlusNormal"/>
              <w:jc w:val="center"/>
            </w:pPr>
            <w:r>
              <w:t>-</w:t>
            </w:r>
          </w:p>
        </w:tc>
        <w:tc>
          <w:tcPr>
            <w:tcW w:w="1134" w:type="dxa"/>
          </w:tcPr>
          <w:p w:rsidR="002D4D3D" w:rsidRDefault="002D4D3D">
            <w:pPr>
              <w:pStyle w:val="ConsPlusNormal"/>
              <w:jc w:val="center"/>
            </w:pPr>
            <w:r>
              <w:t>Один раз в год</w:t>
            </w:r>
          </w:p>
        </w:tc>
      </w:tr>
      <w:tr w:rsidR="002D4D3D">
        <w:tc>
          <w:tcPr>
            <w:tcW w:w="510" w:type="dxa"/>
            <w:vMerge w:val="restart"/>
          </w:tcPr>
          <w:p w:rsidR="002D4D3D" w:rsidRDefault="002D4D3D">
            <w:pPr>
              <w:pStyle w:val="ConsPlusNormal"/>
              <w:jc w:val="center"/>
            </w:pPr>
            <w:r>
              <w:t>23</w:t>
            </w:r>
          </w:p>
        </w:tc>
        <w:tc>
          <w:tcPr>
            <w:tcW w:w="1871" w:type="dxa"/>
            <w:vMerge w:val="restart"/>
          </w:tcPr>
          <w:p w:rsidR="002D4D3D" w:rsidRDefault="002D4D3D">
            <w:pPr>
              <w:pStyle w:val="ConsPlusNormal"/>
              <w:jc w:val="both"/>
            </w:pPr>
            <w:r>
              <w:t>Доля выпускников 11 класс</w:t>
            </w:r>
            <w:proofErr w:type="gramStart"/>
            <w:r>
              <w:t>а(</w:t>
            </w:r>
            <w:proofErr w:type="gramEnd"/>
            <w:r>
              <w:t>ов), набравших по результатам ЕГЭ более 80 баллов</w:t>
            </w:r>
          </w:p>
        </w:tc>
        <w:tc>
          <w:tcPr>
            <w:tcW w:w="964" w:type="dxa"/>
          </w:tcPr>
          <w:p w:rsidR="002D4D3D" w:rsidRDefault="002D4D3D">
            <w:pPr>
              <w:pStyle w:val="ConsPlusNormal"/>
              <w:jc w:val="center"/>
            </w:pPr>
            <w:r>
              <w:t>70% и более выпускников</w:t>
            </w:r>
          </w:p>
        </w:tc>
        <w:tc>
          <w:tcPr>
            <w:tcW w:w="850" w:type="dxa"/>
          </w:tcPr>
          <w:p w:rsidR="002D4D3D" w:rsidRDefault="002D4D3D">
            <w:pPr>
              <w:pStyle w:val="ConsPlusNormal"/>
              <w:jc w:val="center"/>
            </w:pPr>
            <w:r>
              <w:t>4</w:t>
            </w:r>
          </w:p>
        </w:tc>
        <w:tc>
          <w:tcPr>
            <w:tcW w:w="993" w:type="dxa"/>
          </w:tcPr>
          <w:p w:rsidR="002D4D3D" w:rsidRDefault="002D4D3D">
            <w:pPr>
              <w:pStyle w:val="ConsPlusNormal"/>
              <w:jc w:val="center"/>
            </w:pPr>
            <w:r>
              <w:t>-</w:t>
            </w:r>
          </w:p>
        </w:tc>
        <w:tc>
          <w:tcPr>
            <w:tcW w:w="992" w:type="dxa"/>
          </w:tcPr>
          <w:p w:rsidR="002D4D3D" w:rsidRDefault="002D4D3D">
            <w:pPr>
              <w:pStyle w:val="ConsPlusNormal"/>
              <w:jc w:val="center"/>
            </w:pPr>
            <w:r>
              <w:t>-</w:t>
            </w:r>
          </w:p>
        </w:tc>
        <w:tc>
          <w:tcPr>
            <w:tcW w:w="709" w:type="dxa"/>
          </w:tcPr>
          <w:p w:rsidR="002D4D3D" w:rsidRDefault="002D4D3D">
            <w:pPr>
              <w:pStyle w:val="ConsPlusNormal"/>
              <w:jc w:val="center"/>
            </w:pPr>
            <w:r>
              <w:t>-</w:t>
            </w:r>
          </w:p>
        </w:tc>
        <w:tc>
          <w:tcPr>
            <w:tcW w:w="993" w:type="dxa"/>
          </w:tcPr>
          <w:p w:rsidR="002D4D3D" w:rsidRDefault="002D4D3D">
            <w:pPr>
              <w:pStyle w:val="ConsPlusNormal"/>
              <w:jc w:val="center"/>
            </w:pPr>
            <w:r>
              <w:t>-</w:t>
            </w:r>
          </w:p>
        </w:tc>
        <w:tc>
          <w:tcPr>
            <w:tcW w:w="1134" w:type="dxa"/>
            <w:vMerge w:val="restart"/>
          </w:tcPr>
          <w:p w:rsidR="002D4D3D" w:rsidRDefault="002D4D3D">
            <w:pPr>
              <w:pStyle w:val="ConsPlusNormal"/>
              <w:jc w:val="center"/>
            </w:pPr>
            <w:r>
              <w:t>Один раз в год</w:t>
            </w:r>
          </w:p>
        </w:tc>
      </w:tr>
      <w:tr w:rsidR="002D4D3D">
        <w:tc>
          <w:tcPr>
            <w:tcW w:w="510" w:type="dxa"/>
            <w:vMerge/>
          </w:tcPr>
          <w:p w:rsidR="002D4D3D" w:rsidRDefault="002D4D3D">
            <w:pPr>
              <w:pStyle w:val="ConsPlusNormal"/>
            </w:pPr>
          </w:p>
        </w:tc>
        <w:tc>
          <w:tcPr>
            <w:tcW w:w="1871" w:type="dxa"/>
            <w:vMerge/>
          </w:tcPr>
          <w:p w:rsidR="002D4D3D" w:rsidRDefault="002D4D3D">
            <w:pPr>
              <w:pStyle w:val="ConsPlusNormal"/>
            </w:pPr>
          </w:p>
        </w:tc>
        <w:tc>
          <w:tcPr>
            <w:tcW w:w="964" w:type="dxa"/>
          </w:tcPr>
          <w:p w:rsidR="002D4D3D" w:rsidRDefault="002D4D3D">
            <w:pPr>
              <w:pStyle w:val="ConsPlusNormal"/>
              <w:jc w:val="center"/>
            </w:pPr>
            <w:r>
              <w:t>от 60 до 69% выпускников</w:t>
            </w:r>
          </w:p>
        </w:tc>
        <w:tc>
          <w:tcPr>
            <w:tcW w:w="850" w:type="dxa"/>
          </w:tcPr>
          <w:p w:rsidR="002D4D3D" w:rsidRDefault="002D4D3D">
            <w:pPr>
              <w:pStyle w:val="ConsPlusNormal"/>
              <w:jc w:val="center"/>
            </w:pPr>
            <w:r>
              <w:t>3</w:t>
            </w:r>
          </w:p>
        </w:tc>
        <w:tc>
          <w:tcPr>
            <w:tcW w:w="993" w:type="dxa"/>
          </w:tcPr>
          <w:p w:rsidR="002D4D3D" w:rsidRDefault="002D4D3D">
            <w:pPr>
              <w:pStyle w:val="ConsPlusNormal"/>
              <w:jc w:val="center"/>
            </w:pPr>
            <w:r>
              <w:t>-</w:t>
            </w:r>
          </w:p>
        </w:tc>
        <w:tc>
          <w:tcPr>
            <w:tcW w:w="992" w:type="dxa"/>
          </w:tcPr>
          <w:p w:rsidR="002D4D3D" w:rsidRDefault="002D4D3D">
            <w:pPr>
              <w:pStyle w:val="ConsPlusNormal"/>
              <w:jc w:val="center"/>
            </w:pPr>
            <w:r>
              <w:t>-</w:t>
            </w:r>
          </w:p>
        </w:tc>
        <w:tc>
          <w:tcPr>
            <w:tcW w:w="709" w:type="dxa"/>
          </w:tcPr>
          <w:p w:rsidR="002D4D3D" w:rsidRDefault="002D4D3D">
            <w:pPr>
              <w:pStyle w:val="ConsPlusNormal"/>
              <w:jc w:val="center"/>
            </w:pPr>
            <w:r>
              <w:t>-</w:t>
            </w:r>
          </w:p>
        </w:tc>
        <w:tc>
          <w:tcPr>
            <w:tcW w:w="993" w:type="dxa"/>
          </w:tcPr>
          <w:p w:rsidR="002D4D3D" w:rsidRDefault="002D4D3D">
            <w:pPr>
              <w:pStyle w:val="ConsPlusNormal"/>
              <w:jc w:val="center"/>
            </w:pPr>
            <w:r>
              <w:t>-</w:t>
            </w:r>
          </w:p>
        </w:tc>
        <w:tc>
          <w:tcPr>
            <w:tcW w:w="1134" w:type="dxa"/>
            <w:vMerge/>
          </w:tcPr>
          <w:p w:rsidR="002D4D3D" w:rsidRDefault="002D4D3D">
            <w:pPr>
              <w:pStyle w:val="ConsPlusNormal"/>
            </w:pPr>
          </w:p>
        </w:tc>
      </w:tr>
      <w:tr w:rsidR="002D4D3D">
        <w:tc>
          <w:tcPr>
            <w:tcW w:w="510" w:type="dxa"/>
            <w:vMerge/>
          </w:tcPr>
          <w:p w:rsidR="002D4D3D" w:rsidRDefault="002D4D3D">
            <w:pPr>
              <w:pStyle w:val="ConsPlusNormal"/>
            </w:pPr>
          </w:p>
        </w:tc>
        <w:tc>
          <w:tcPr>
            <w:tcW w:w="1871" w:type="dxa"/>
            <w:vMerge/>
          </w:tcPr>
          <w:p w:rsidR="002D4D3D" w:rsidRDefault="002D4D3D">
            <w:pPr>
              <w:pStyle w:val="ConsPlusNormal"/>
            </w:pPr>
          </w:p>
        </w:tc>
        <w:tc>
          <w:tcPr>
            <w:tcW w:w="964" w:type="dxa"/>
          </w:tcPr>
          <w:p w:rsidR="002D4D3D" w:rsidRDefault="002D4D3D">
            <w:pPr>
              <w:pStyle w:val="ConsPlusNormal"/>
              <w:jc w:val="center"/>
            </w:pPr>
            <w:r>
              <w:t xml:space="preserve">от 50 до </w:t>
            </w:r>
            <w:r>
              <w:lastRenderedPageBreak/>
              <w:t>59% выпускников</w:t>
            </w:r>
          </w:p>
        </w:tc>
        <w:tc>
          <w:tcPr>
            <w:tcW w:w="850" w:type="dxa"/>
          </w:tcPr>
          <w:p w:rsidR="002D4D3D" w:rsidRDefault="002D4D3D">
            <w:pPr>
              <w:pStyle w:val="ConsPlusNormal"/>
              <w:jc w:val="center"/>
            </w:pPr>
            <w:r>
              <w:lastRenderedPageBreak/>
              <w:t>2</w:t>
            </w:r>
          </w:p>
        </w:tc>
        <w:tc>
          <w:tcPr>
            <w:tcW w:w="993" w:type="dxa"/>
          </w:tcPr>
          <w:p w:rsidR="002D4D3D" w:rsidRDefault="002D4D3D">
            <w:pPr>
              <w:pStyle w:val="ConsPlusNormal"/>
              <w:jc w:val="center"/>
            </w:pPr>
            <w:r>
              <w:t>-</w:t>
            </w:r>
          </w:p>
        </w:tc>
        <w:tc>
          <w:tcPr>
            <w:tcW w:w="992" w:type="dxa"/>
          </w:tcPr>
          <w:p w:rsidR="002D4D3D" w:rsidRDefault="002D4D3D">
            <w:pPr>
              <w:pStyle w:val="ConsPlusNormal"/>
              <w:jc w:val="center"/>
            </w:pPr>
            <w:r>
              <w:t>-</w:t>
            </w:r>
          </w:p>
        </w:tc>
        <w:tc>
          <w:tcPr>
            <w:tcW w:w="709" w:type="dxa"/>
          </w:tcPr>
          <w:p w:rsidR="002D4D3D" w:rsidRDefault="002D4D3D">
            <w:pPr>
              <w:pStyle w:val="ConsPlusNormal"/>
              <w:jc w:val="center"/>
            </w:pPr>
            <w:r>
              <w:t>-</w:t>
            </w:r>
          </w:p>
        </w:tc>
        <w:tc>
          <w:tcPr>
            <w:tcW w:w="993" w:type="dxa"/>
          </w:tcPr>
          <w:p w:rsidR="002D4D3D" w:rsidRDefault="002D4D3D">
            <w:pPr>
              <w:pStyle w:val="ConsPlusNormal"/>
              <w:jc w:val="center"/>
            </w:pPr>
            <w:r>
              <w:t>-</w:t>
            </w:r>
          </w:p>
        </w:tc>
        <w:tc>
          <w:tcPr>
            <w:tcW w:w="1134" w:type="dxa"/>
            <w:vMerge/>
          </w:tcPr>
          <w:p w:rsidR="002D4D3D" w:rsidRDefault="002D4D3D">
            <w:pPr>
              <w:pStyle w:val="ConsPlusNormal"/>
            </w:pPr>
          </w:p>
        </w:tc>
      </w:tr>
      <w:tr w:rsidR="002D4D3D">
        <w:tc>
          <w:tcPr>
            <w:tcW w:w="510" w:type="dxa"/>
            <w:vMerge w:val="restart"/>
          </w:tcPr>
          <w:p w:rsidR="002D4D3D" w:rsidRDefault="002D4D3D">
            <w:pPr>
              <w:pStyle w:val="ConsPlusNormal"/>
              <w:jc w:val="center"/>
            </w:pPr>
            <w:r>
              <w:lastRenderedPageBreak/>
              <w:t>24</w:t>
            </w:r>
          </w:p>
        </w:tc>
        <w:tc>
          <w:tcPr>
            <w:tcW w:w="1871" w:type="dxa"/>
            <w:vMerge w:val="restart"/>
          </w:tcPr>
          <w:p w:rsidR="002D4D3D" w:rsidRDefault="002D4D3D">
            <w:pPr>
              <w:pStyle w:val="ConsPlusNormal"/>
              <w:jc w:val="both"/>
            </w:pPr>
            <w:r>
              <w:t>Удельный вес работников, имеющих высшее профессиональное образование</w:t>
            </w:r>
          </w:p>
        </w:tc>
        <w:tc>
          <w:tcPr>
            <w:tcW w:w="964" w:type="dxa"/>
          </w:tcPr>
          <w:p w:rsidR="002D4D3D" w:rsidRDefault="002D4D3D">
            <w:pPr>
              <w:pStyle w:val="ConsPlusNormal"/>
              <w:jc w:val="center"/>
            </w:pPr>
            <w:r>
              <w:t>От 98% и более от общей численности работников</w:t>
            </w:r>
          </w:p>
        </w:tc>
        <w:tc>
          <w:tcPr>
            <w:tcW w:w="850" w:type="dxa"/>
          </w:tcPr>
          <w:p w:rsidR="002D4D3D" w:rsidRDefault="002D4D3D">
            <w:pPr>
              <w:pStyle w:val="ConsPlusNormal"/>
              <w:jc w:val="center"/>
            </w:pPr>
            <w:r>
              <w:t>3</w:t>
            </w:r>
          </w:p>
        </w:tc>
        <w:tc>
          <w:tcPr>
            <w:tcW w:w="993" w:type="dxa"/>
          </w:tcPr>
          <w:p w:rsidR="002D4D3D" w:rsidRDefault="002D4D3D">
            <w:pPr>
              <w:pStyle w:val="ConsPlusNormal"/>
              <w:jc w:val="center"/>
            </w:pPr>
            <w:r>
              <w:t>3</w:t>
            </w:r>
          </w:p>
        </w:tc>
        <w:tc>
          <w:tcPr>
            <w:tcW w:w="992" w:type="dxa"/>
          </w:tcPr>
          <w:p w:rsidR="002D4D3D" w:rsidRDefault="002D4D3D">
            <w:pPr>
              <w:pStyle w:val="ConsPlusNormal"/>
              <w:jc w:val="center"/>
            </w:pPr>
            <w:r>
              <w:t>3</w:t>
            </w:r>
          </w:p>
        </w:tc>
        <w:tc>
          <w:tcPr>
            <w:tcW w:w="709" w:type="dxa"/>
          </w:tcPr>
          <w:p w:rsidR="002D4D3D" w:rsidRDefault="002D4D3D">
            <w:pPr>
              <w:pStyle w:val="ConsPlusNormal"/>
              <w:jc w:val="center"/>
            </w:pPr>
            <w:r>
              <w:t>3</w:t>
            </w:r>
          </w:p>
        </w:tc>
        <w:tc>
          <w:tcPr>
            <w:tcW w:w="993" w:type="dxa"/>
          </w:tcPr>
          <w:p w:rsidR="002D4D3D" w:rsidRDefault="002D4D3D">
            <w:pPr>
              <w:pStyle w:val="ConsPlusNormal"/>
              <w:jc w:val="center"/>
            </w:pPr>
            <w:r>
              <w:t>3</w:t>
            </w:r>
          </w:p>
        </w:tc>
        <w:tc>
          <w:tcPr>
            <w:tcW w:w="1134" w:type="dxa"/>
            <w:vMerge w:val="restart"/>
          </w:tcPr>
          <w:p w:rsidR="002D4D3D" w:rsidRDefault="002D4D3D">
            <w:pPr>
              <w:pStyle w:val="ConsPlusNormal"/>
              <w:jc w:val="center"/>
            </w:pPr>
            <w:r>
              <w:t>Два раза в год</w:t>
            </w:r>
          </w:p>
        </w:tc>
      </w:tr>
      <w:tr w:rsidR="002D4D3D">
        <w:tc>
          <w:tcPr>
            <w:tcW w:w="510" w:type="dxa"/>
            <w:vMerge/>
          </w:tcPr>
          <w:p w:rsidR="002D4D3D" w:rsidRDefault="002D4D3D">
            <w:pPr>
              <w:pStyle w:val="ConsPlusNormal"/>
            </w:pPr>
          </w:p>
        </w:tc>
        <w:tc>
          <w:tcPr>
            <w:tcW w:w="1871" w:type="dxa"/>
            <w:vMerge/>
          </w:tcPr>
          <w:p w:rsidR="002D4D3D" w:rsidRDefault="002D4D3D">
            <w:pPr>
              <w:pStyle w:val="ConsPlusNormal"/>
            </w:pPr>
          </w:p>
        </w:tc>
        <w:tc>
          <w:tcPr>
            <w:tcW w:w="964" w:type="dxa"/>
          </w:tcPr>
          <w:p w:rsidR="002D4D3D" w:rsidRDefault="002D4D3D">
            <w:pPr>
              <w:pStyle w:val="ConsPlusNormal"/>
              <w:jc w:val="center"/>
            </w:pPr>
            <w:r>
              <w:t>от 95 до 97%</w:t>
            </w:r>
          </w:p>
        </w:tc>
        <w:tc>
          <w:tcPr>
            <w:tcW w:w="850" w:type="dxa"/>
          </w:tcPr>
          <w:p w:rsidR="002D4D3D" w:rsidRDefault="002D4D3D">
            <w:pPr>
              <w:pStyle w:val="ConsPlusNormal"/>
              <w:jc w:val="center"/>
            </w:pPr>
            <w:r>
              <w:t>2</w:t>
            </w:r>
          </w:p>
        </w:tc>
        <w:tc>
          <w:tcPr>
            <w:tcW w:w="993" w:type="dxa"/>
          </w:tcPr>
          <w:p w:rsidR="002D4D3D" w:rsidRDefault="002D4D3D">
            <w:pPr>
              <w:pStyle w:val="ConsPlusNormal"/>
              <w:jc w:val="center"/>
            </w:pPr>
            <w:r>
              <w:t>2</w:t>
            </w:r>
          </w:p>
        </w:tc>
        <w:tc>
          <w:tcPr>
            <w:tcW w:w="992" w:type="dxa"/>
          </w:tcPr>
          <w:p w:rsidR="002D4D3D" w:rsidRDefault="002D4D3D">
            <w:pPr>
              <w:pStyle w:val="ConsPlusNormal"/>
              <w:jc w:val="center"/>
            </w:pPr>
            <w:r>
              <w:t>2</w:t>
            </w:r>
          </w:p>
        </w:tc>
        <w:tc>
          <w:tcPr>
            <w:tcW w:w="709" w:type="dxa"/>
          </w:tcPr>
          <w:p w:rsidR="002D4D3D" w:rsidRDefault="002D4D3D">
            <w:pPr>
              <w:pStyle w:val="ConsPlusNormal"/>
              <w:jc w:val="center"/>
            </w:pPr>
            <w:r>
              <w:t>2</w:t>
            </w:r>
          </w:p>
        </w:tc>
        <w:tc>
          <w:tcPr>
            <w:tcW w:w="993" w:type="dxa"/>
          </w:tcPr>
          <w:p w:rsidR="002D4D3D" w:rsidRDefault="002D4D3D">
            <w:pPr>
              <w:pStyle w:val="ConsPlusNormal"/>
              <w:jc w:val="center"/>
            </w:pPr>
            <w:r>
              <w:t>2</w:t>
            </w:r>
          </w:p>
        </w:tc>
        <w:tc>
          <w:tcPr>
            <w:tcW w:w="1134" w:type="dxa"/>
            <w:vMerge/>
          </w:tcPr>
          <w:p w:rsidR="002D4D3D" w:rsidRDefault="002D4D3D">
            <w:pPr>
              <w:pStyle w:val="ConsPlusNormal"/>
            </w:pPr>
          </w:p>
        </w:tc>
      </w:tr>
      <w:tr w:rsidR="002D4D3D">
        <w:tc>
          <w:tcPr>
            <w:tcW w:w="510" w:type="dxa"/>
            <w:vMerge/>
          </w:tcPr>
          <w:p w:rsidR="002D4D3D" w:rsidRDefault="002D4D3D">
            <w:pPr>
              <w:pStyle w:val="ConsPlusNormal"/>
            </w:pPr>
          </w:p>
        </w:tc>
        <w:tc>
          <w:tcPr>
            <w:tcW w:w="1871" w:type="dxa"/>
            <w:vMerge/>
          </w:tcPr>
          <w:p w:rsidR="002D4D3D" w:rsidRDefault="002D4D3D">
            <w:pPr>
              <w:pStyle w:val="ConsPlusNormal"/>
            </w:pPr>
          </w:p>
        </w:tc>
        <w:tc>
          <w:tcPr>
            <w:tcW w:w="964" w:type="dxa"/>
          </w:tcPr>
          <w:p w:rsidR="002D4D3D" w:rsidRDefault="002D4D3D">
            <w:pPr>
              <w:pStyle w:val="ConsPlusNormal"/>
              <w:jc w:val="center"/>
            </w:pPr>
            <w:r>
              <w:t>от 90 до 94%</w:t>
            </w:r>
          </w:p>
        </w:tc>
        <w:tc>
          <w:tcPr>
            <w:tcW w:w="850" w:type="dxa"/>
          </w:tcPr>
          <w:p w:rsidR="002D4D3D" w:rsidRDefault="002D4D3D">
            <w:pPr>
              <w:pStyle w:val="ConsPlusNormal"/>
              <w:jc w:val="center"/>
            </w:pPr>
            <w:r>
              <w:t>1</w:t>
            </w:r>
          </w:p>
        </w:tc>
        <w:tc>
          <w:tcPr>
            <w:tcW w:w="993" w:type="dxa"/>
          </w:tcPr>
          <w:p w:rsidR="002D4D3D" w:rsidRDefault="002D4D3D">
            <w:pPr>
              <w:pStyle w:val="ConsPlusNormal"/>
              <w:jc w:val="center"/>
            </w:pPr>
            <w:r>
              <w:t>1</w:t>
            </w:r>
          </w:p>
        </w:tc>
        <w:tc>
          <w:tcPr>
            <w:tcW w:w="992" w:type="dxa"/>
          </w:tcPr>
          <w:p w:rsidR="002D4D3D" w:rsidRDefault="002D4D3D">
            <w:pPr>
              <w:pStyle w:val="ConsPlusNormal"/>
              <w:jc w:val="center"/>
            </w:pPr>
            <w:r>
              <w:t>1</w:t>
            </w:r>
          </w:p>
        </w:tc>
        <w:tc>
          <w:tcPr>
            <w:tcW w:w="709" w:type="dxa"/>
          </w:tcPr>
          <w:p w:rsidR="002D4D3D" w:rsidRDefault="002D4D3D">
            <w:pPr>
              <w:pStyle w:val="ConsPlusNormal"/>
              <w:jc w:val="center"/>
            </w:pPr>
            <w:r>
              <w:t>1</w:t>
            </w:r>
          </w:p>
        </w:tc>
        <w:tc>
          <w:tcPr>
            <w:tcW w:w="993" w:type="dxa"/>
          </w:tcPr>
          <w:p w:rsidR="002D4D3D" w:rsidRDefault="002D4D3D">
            <w:pPr>
              <w:pStyle w:val="ConsPlusNormal"/>
              <w:jc w:val="center"/>
            </w:pPr>
            <w:r>
              <w:t>1</w:t>
            </w:r>
          </w:p>
        </w:tc>
        <w:tc>
          <w:tcPr>
            <w:tcW w:w="1134" w:type="dxa"/>
            <w:vMerge/>
          </w:tcPr>
          <w:p w:rsidR="002D4D3D" w:rsidRDefault="002D4D3D">
            <w:pPr>
              <w:pStyle w:val="ConsPlusNormal"/>
            </w:pPr>
          </w:p>
        </w:tc>
      </w:tr>
      <w:tr w:rsidR="002D4D3D">
        <w:tc>
          <w:tcPr>
            <w:tcW w:w="510" w:type="dxa"/>
          </w:tcPr>
          <w:p w:rsidR="002D4D3D" w:rsidRDefault="002D4D3D">
            <w:pPr>
              <w:pStyle w:val="ConsPlusNormal"/>
              <w:jc w:val="center"/>
            </w:pPr>
            <w:r>
              <w:t>25</w:t>
            </w:r>
          </w:p>
        </w:tc>
        <w:tc>
          <w:tcPr>
            <w:tcW w:w="1871" w:type="dxa"/>
          </w:tcPr>
          <w:p w:rsidR="002D4D3D" w:rsidRDefault="002D4D3D">
            <w:pPr>
              <w:pStyle w:val="ConsPlusNormal"/>
              <w:jc w:val="both"/>
            </w:pPr>
            <w:r>
              <w:t>Обеспечение мероприятий по профилактике правонарушений и антиобщественного поведения обучающихся</w:t>
            </w:r>
          </w:p>
        </w:tc>
        <w:tc>
          <w:tcPr>
            <w:tcW w:w="964" w:type="dxa"/>
          </w:tcPr>
          <w:p w:rsidR="002D4D3D" w:rsidRDefault="002D4D3D">
            <w:pPr>
              <w:pStyle w:val="ConsPlusNormal"/>
              <w:jc w:val="center"/>
            </w:pPr>
            <w:r>
              <w:t>При проведении мероприятий</w:t>
            </w:r>
          </w:p>
        </w:tc>
        <w:tc>
          <w:tcPr>
            <w:tcW w:w="850" w:type="dxa"/>
          </w:tcPr>
          <w:p w:rsidR="002D4D3D" w:rsidRDefault="002D4D3D">
            <w:pPr>
              <w:pStyle w:val="ConsPlusNormal"/>
              <w:jc w:val="center"/>
            </w:pPr>
            <w:r>
              <w:t>1</w:t>
            </w:r>
          </w:p>
        </w:tc>
        <w:tc>
          <w:tcPr>
            <w:tcW w:w="993" w:type="dxa"/>
          </w:tcPr>
          <w:p w:rsidR="002D4D3D" w:rsidRDefault="002D4D3D">
            <w:pPr>
              <w:pStyle w:val="ConsPlusNormal"/>
              <w:jc w:val="center"/>
            </w:pPr>
            <w:r>
              <w:t>1</w:t>
            </w:r>
          </w:p>
        </w:tc>
        <w:tc>
          <w:tcPr>
            <w:tcW w:w="992" w:type="dxa"/>
          </w:tcPr>
          <w:p w:rsidR="002D4D3D" w:rsidRDefault="002D4D3D">
            <w:pPr>
              <w:pStyle w:val="ConsPlusNormal"/>
              <w:jc w:val="center"/>
            </w:pPr>
            <w:r>
              <w:t>1</w:t>
            </w:r>
          </w:p>
        </w:tc>
        <w:tc>
          <w:tcPr>
            <w:tcW w:w="709" w:type="dxa"/>
          </w:tcPr>
          <w:p w:rsidR="002D4D3D" w:rsidRDefault="002D4D3D">
            <w:pPr>
              <w:pStyle w:val="ConsPlusNormal"/>
              <w:jc w:val="center"/>
            </w:pPr>
            <w:r>
              <w:t>-</w:t>
            </w:r>
          </w:p>
        </w:tc>
        <w:tc>
          <w:tcPr>
            <w:tcW w:w="993" w:type="dxa"/>
          </w:tcPr>
          <w:p w:rsidR="002D4D3D" w:rsidRDefault="002D4D3D">
            <w:pPr>
              <w:pStyle w:val="ConsPlusNormal"/>
              <w:jc w:val="center"/>
            </w:pPr>
            <w:r>
              <w:t>-</w:t>
            </w:r>
          </w:p>
        </w:tc>
        <w:tc>
          <w:tcPr>
            <w:tcW w:w="1134" w:type="dxa"/>
          </w:tcPr>
          <w:p w:rsidR="002D4D3D" w:rsidRDefault="002D4D3D">
            <w:pPr>
              <w:pStyle w:val="ConsPlusNormal"/>
              <w:jc w:val="center"/>
            </w:pPr>
            <w:r>
              <w:t>Два раза в год</w:t>
            </w:r>
          </w:p>
        </w:tc>
      </w:tr>
      <w:tr w:rsidR="002D4D3D">
        <w:tc>
          <w:tcPr>
            <w:tcW w:w="510" w:type="dxa"/>
          </w:tcPr>
          <w:p w:rsidR="002D4D3D" w:rsidRDefault="002D4D3D">
            <w:pPr>
              <w:pStyle w:val="ConsPlusNormal"/>
              <w:jc w:val="center"/>
            </w:pPr>
            <w:r>
              <w:t>26</w:t>
            </w:r>
          </w:p>
        </w:tc>
        <w:tc>
          <w:tcPr>
            <w:tcW w:w="1871" w:type="dxa"/>
          </w:tcPr>
          <w:p w:rsidR="002D4D3D" w:rsidRDefault="002D4D3D">
            <w:pPr>
              <w:pStyle w:val="ConsPlusNormal"/>
              <w:jc w:val="both"/>
            </w:pPr>
            <w:r>
              <w:t>Организация и качественное проведение городских мероприятий для детей и взрослых</w:t>
            </w:r>
          </w:p>
        </w:tc>
        <w:tc>
          <w:tcPr>
            <w:tcW w:w="964" w:type="dxa"/>
          </w:tcPr>
          <w:p w:rsidR="002D4D3D" w:rsidRDefault="002D4D3D">
            <w:pPr>
              <w:pStyle w:val="ConsPlusNormal"/>
              <w:jc w:val="center"/>
            </w:pPr>
            <w:r>
              <w:t>Да</w:t>
            </w:r>
          </w:p>
        </w:tc>
        <w:tc>
          <w:tcPr>
            <w:tcW w:w="850" w:type="dxa"/>
          </w:tcPr>
          <w:p w:rsidR="002D4D3D" w:rsidRDefault="002D4D3D">
            <w:pPr>
              <w:pStyle w:val="ConsPlusNormal"/>
              <w:jc w:val="center"/>
            </w:pPr>
            <w:r>
              <w:t>-</w:t>
            </w:r>
          </w:p>
        </w:tc>
        <w:tc>
          <w:tcPr>
            <w:tcW w:w="993" w:type="dxa"/>
          </w:tcPr>
          <w:p w:rsidR="002D4D3D" w:rsidRDefault="002D4D3D">
            <w:pPr>
              <w:pStyle w:val="ConsPlusNormal"/>
              <w:jc w:val="center"/>
            </w:pPr>
            <w:r>
              <w:t>-</w:t>
            </w:r>
          </w:p>
        </w:tc>
        <w:tc>
          <w:tcPr>
            <w:tcW w:w="992" w:type="dxa"/>
          </w:tcPr>
          <w:p w:rsidR="002D4D3D" w:rsidRDefault="002D4D3D">
            <w:pPr>
              <w:pStyle w:val="ConsPlusNormal"/>
              <w:jc w:val="center"/>
            </w:pPr>
            <w:r>
              <w:t>10</w:t>
            </w:r>
          </w:p>
        </w:tc>
        <w:tc>
          <w:tcPr>
            <w:tcW w:w="709" w:type="dxa"/>
          </w:tcPr>
          <w:p w:rsidR="002D4D3D" w:rsidRDefault="002D4D3D">
            <w:pPr>
              <w:pStyle w:val="ConsPlusNormal"/>
              <w:jc w:val="center"/>
            </w:pPr>
            <w:r>
              <w:t>-</w:t>
            </w:r>
          </w:p>
        </w:tc>
        <w:tc>
          <w:tcPr>
            <w:tcW w:w="993" w:type="dxa"/>
          </w:tcPr>
          <w:p w:rsidR="002D4D3D" w:rsidRDefault="002D4D3D">
            <w:pPr>
              <w:pStyle w:val="ConsPlusNormal"/>
              <w:jc w:val="center"/>
            </w:pPr>
            <w:r>
              <w:t>-</w:t>
            </w:r>
          </w:p>
        </w:tc>
        <w:tc>
          <w:tcPr>
            <w:tcW w:w="1134" w:type="dxa"/>
          </w:tcPr>
          <w:p w:rsidR="002D4D3D" w:rsidRDefault="002D4D3D">
            <w:pPr>
              <w:pStyle w:val="ConsPlusNormal"/>
              <w:jc w:val="center"/>
            </w:pPr>
            <w:r>
              <w:t>Два раза в год</w:t>
            </w:r>
          </w:p>
        </w:tc>
      </w:tr>
      <w:tr w:rsidR="002D4D3D">
        <w:tc>
          <w:tcPr>
            <w:tcW w:w="510" w:type="dxa"/>
            <w:vMerge w:val="restart"/>
          </w:tcPr>
          <w:p w:rsidR="002D4D3D" w:rsidRDefault="002D4D3D">
            <w:pPr>
              <w:pStyle w:val="ConsPlusNormal"/>
              <w:jc w:val="center"/>
            </w:pPr>
            <w:r>
              <w:t>27</w:t>
            </w:r>
          </w:p>
        </w:tc>
        <w:tc>
          <w:tcPr>
            <w:tcW w:w="1871" w:type="dxa"/>
            <w:vMerge w:val="restart"/>
          </w:tcPr>
          <w:p w:rsidR="002D4D3D" w:rsidRDefault="002D4D3D">
            <w:pPr>
              <w:pStyle w:val="ConsPlusNormal"/>
              <w:jc w:val="both"/>
            </w:pPr>
            <w:r>
              <w:t>Осуществление социального партнерства между работодателем и работниками (наличие своевременно заключенного коллективного договора, участие коллектива в культурно-оздоровительных мероприятиях, наличие системы управления охраной труда в учреждении)</w:t>
            </w:r>
          </w:p>
        </w:tc>
        <w:tc>
          <w:tcPr>
            <w:tcW w:w="964" w:type="dxa"/>
          </w:tcPr>
          <w:p w:rsidR="002D4D3D" w:rsidRDefault="002D4D3D">
            <w:pPr>
              <w:pStyle w:val="ConsPlusNormal"/>
              <w:jc w:val="center"/>
            </w:pPr>
            <w:r>
              <w:t>При выполнении всех условий</w:t>
            </w:r>
          </w:p>
        </w:tc>
        <w:tc>
          <w:tcPr>
            <w:tcW w:w="850" w:type="dxa"/>
          </w:tcPr>
          <w:p w:rsidR="002D4D3D" w:rsidRDefault="002D4D3D">
            <w:pPr>
              <w:pStyle w:val="ConsPlusNormal"/>
              <w:jc w:val="center"/>
            </w:pPr>
            <w:r>
              <w:t>3</w:t>
            </w:r>
          </w:p>
        </w:tc>
        <w:tc>
          <w:tcPr>
            <w:tcW w:w="993" w:type="dxa"/>
          </w:tcPr>
          <w:p w:rsidR="002D4D3D" w:rsidRDefault="002D4D3D">
            <w:pPr>
              <w:pStyle w:val="ConsPlusNormal"/>
              <w:jc w:val="center"/>
            </w:pPr>
            <w:r>
              <w:t>3</w:t>
            </w:r>
          </w:p>
        </w:tc>
        <w:tc>
          <w:tcPr>
            <w:tcW w:w="992" w:type="dxa"/>
          </w:tcPr>
          <w:p w:rsidR="002D4D3D" w:rsidRDefault="002D4D3D">
            <w:pPr>
              <w:pStyle w:val="ConsPlusNormal"/>
              <w:jc w:val="center"/>
            </w:pPr>
            <w:r>
              <w:t>3</w:t>
            </w:r>
          </w:p>
        </w:tc>
        <w:tc>
          <w:tcPr>
            <w:tcW w:w="709" w:type="dxa"/>
          </w:tcPr>
          <w:p w:rsidR="002D4D3D" w:rsidRDefault="002D4D3D">
            <w:pPr>
              <w:pStyle w:val="ConsPlusNormal"/>
              <w:jc w:val="center"/>
            </w:pPr>
            <w:r>
              <w:t>3</w:t>
            </w:r>
          </w:p>
        </w:tc>
        <w:tc>
          <w:tcPr>
            <w:tcW w:w="993" w:type="dxa"/>
          </w:tcPr>
          <w:p w:rsidR="002D4D3D" w:rsidRDefault="002D4D3D">
            <w:pPr>
              <w:pStyle w:val="ConsPlusNormal"/>
              <w:jc w:val="center"/>
            </w:pPr>
            <w:r>
              <w:t>3</w:t>
            </w:r>
          </w:p>
        </w:tc>
        <w:tc>
          <w:tcPr>
            <w:tcW w:w="1134" w:type="dxa"/>
            <w:vMerge w:val="restart"/>
          </w:tcPr>
          <w:p w:rsidR="002D4D3D" w:rsidRDefault="002D4D3D">
            <w:pPr>
              <w:pStyle w:val="ConsPlusNormal"/>
              <w:jc w:val="center"/>
            </w:pPr>
            <w:r>
              <w:t>Один раз в год</w:t>
            </w:r>
          </w:p>
        </w:tc>
      </w:tr>
      <w:tr w:rsidR="002D4D3D">
        <w:tc>
          <w:tcPr>
            <w:tcW w:w="510" w:type="dxa"/>
            <w:vMerge/>
          </w:tcPr>
          <w:p w:rsidR="002D4D3D" w:rsidRDefault="002D4D3D">
            <w:pPr>
              <w:pStyle w:val="ConsPlusNormal"/>
            </w:pPr>
          </w:p>
        </w:tc>
        <w:tc>
          <w:tcPr>
            <w:tcW w:w="1871" w:type="dxa"/>
            <w:vMerge/>
          </w:tcPr>
          <w:p w:rsidR="002D4D3D" w:rsidRDefault="002D4D3D">
            <w:pPr>
              <w:pStyle w:val="ConsPlusNormal"/>
            </w:pPr>
          </w:p>
        </w:tc>
        <w:tc>
          <w:tcPr>
            <w:tcW w:w="964" w:type="dxa"/>
          </w:tcPr>
          <w:p w:rsidR="002D4D3D" w:rsidRDefault="002D4D3D">
            <w:pPr>
              <w:pStyle w:val="ConsPlusNormal"/>
              <w:jc w:val="center"/>
            </w:pPr>
            <w:r>
              <w:t>При выполнении двух условий</w:t>
            </w:r>
          </w:p>
        </w:tc>
        <w:tc>
          <w:tcPr>
            <w:tcW w:w="850" w:type="dxa"/>
          </w:tcPr>
          <w:p w:rsidR="002D4D3D" w:rsidRDefault="002D4D3D">
            <w:pPr>
              <w:pStyle w:val="ConsPlusNormal"/>
              <w:jc w:val="center"/>
            </w:pPr>
            <w:r>
              <w:t>2</w:t>
            </w:r>
          </w:p>
        </w:tc>
        <w:tc>
          <w:tcPr>
            <w:tcW w:w="993" w:type="dxa"/>
          </w:tcPr>
          <w:p w:rsidR="002D4D3D" w:rsidRDefault="002D4D3D">
            <w:pPr>
              <w:pStyle w:val="ConsPlusNormal"/>
              <w:jc w:val="center"/>
            </w:pPr>
            <w:r>
              <w:t>2</w:t>
            </w:r>
          </w:p>
        </w:tc>
        <w:tc>
          <w:tcPr>
            <w:tcW w:w="992" w:type="dxa"/>
          </w:tcPr>
          <w:p w:rsidR="002D4D3D" w:rsidRDefault="002D4D3D">
            <w:pPr>
              <w:pStyle w:val="ConsPlusNormal"/>
              <w:jc w:val="center"/>
            </w:pPr>
            <w:r>
              <w:t>2</w:t>
            </w:r>
          </w:p>
        </w:tc>
        <w:tc>
          <w:tcPr>
            <w:tcW w:w="709" w:type="dxa"/>
          </w:tcPr>
          <w:p w:rsidR="002D4D3D" w:rsidRDefault="002D4D3D">
            <w:pPr>
              <w:pStyle w:val="ConsPlusNormal"/>
              <w:jc w:val="center"/>
            </w:pPr>
            <w:r>
              <w:t>2</w:t>
            </w:r>
          </w:p>
        </w:tc>
        <w:tc>
          <w:tcPr>
            <w:tcW w:w="993" w:type="dxa"/>
          </w:tcPr>
          <w:p w:rsidR="002D4D3D" w:rsidRDefault="002D4D3D">
            <w:pPr>
              <w:pStyle w:val="ConsPlusNormal"/>
              <w:jc w:val="center"/>
            </w:pPr>
            <w:r>
              <w:t>2</w:t>
            </w:r>
          </w:p>
        </w:tc>
        <w:tc>
          <w:tcPr>
            <w:tcW w:w="1134" w:type="dxa"/>
            <w:vMerge/>
          </w:tcPr>
          <w:p w:rsidR="002D4D3D" w:rsidRDefault="002D4D3D">
            <w:pPr>
              <w:pStyle w:val="ConsPlusNormal"/>
            </w:pPr>
          </w:p>
        </w:tc>
      </w:tr>
      <w:tr w:rsidR="002D4D3D">
        <w:tc>
          <w:tcPr>
            <w:tcW w:w="510" w:type="dxa"/>
            <w:vMerge/>
          </w:tcPr>
          <w:p w:rsidR="002D4D3D" w:rsidRDefault="002D4D3D">
            <w:pPr>
              <w:pStyle w:val="ConsPlusNormal"/>
            </w:pPr>
          </w:p>
        </w:tc>
        <w:tc>
          <w:tcPr>
            <w:tcW w:w="1871" w:type="dxa"/>
            <w:vMerge/>
          </w:tcPr>
          <w:p w:rsidR="002D4D3D" w:rsidRDefault="002D4D3D">
            <w:pPr>
              <w:pStyle w:val="ConsPlusNormal"/>
            </w:pPr>
          </w:p>
        </w:tc>
        <w:tc>
          <w:tcPr>
            <w:tcW w:w="964" w:type="dxa"/>
          </w:tcPr>
          <w:p w:rsidR="002D4D3D" w:rsidRDefault="002D4D3D">
            <w:pPr>
              <w:pStyle w:val="ConsPlusNormal"/>
              <w:jc w:val="center"/>
            </w:pPr>
            <w:r>
              <w:t>При выполнении одного условия</w:t>
            </w:r>
          </w:p>
        </w:tc>
        <w:tc>
          <w:tcPr>
            <w:tcW w:w="850" w:type="dxa"/>
          </w:tcPr>
          <w:p w:rsidR="002D4D3D" w:rsidRDefault="002D4D3D">
            <w:pPr>
              <w:pStyle w:val="ConsPlusNormal"/>
              <w:jc w:val="center"/>
            </w:pPr>
            <w:r>
              <w:t>1</w:t>
            </w:r>
          </w:p>
        </w:tc>
        <w:tc>
          <w:tcPr>
            <w:tcW w:w="993" w:type="dxa"/>
          </w:tcPr>
          <w:p w:rsidR="002D4D3D" w:rsidRDefault="002D4D3D">
            <w:pPr>
              <w:pStyle w:val="ConsPlusNormal"/>
              <w:jc w:val="center"/>
            </w:pPr>
            <w:r>
              <w:t>1</w:t>
            </w:r>
          </w:p>
        </w:tc>
        <w:tc>
          <w:tcPr>
            <w:tcW w:w="992" w:type="dxa"/>
          </w:tcPr>
          <w:p w:rsidR="002D4D3D" w:rsidRDefault="002D4D3D">
            <w:pPr>
              <w:pStyle w:val="ConsPlusNormal"/>
              <w:jc w:val="center"/>
            </w:pPr>
            <w:r>
              <w:t>1</w:t>
            </w:r>
          </w:p>
        </w:tc>
        <w:tc>
          <w:tcPr>
            <w:tcW w:w="709" w:type="dxa"/>
          </w:tcPr>
          <w:p w:rsidR="002D4D3D" w:rsidRDefault="002D4D3D">
            <w:pPr>
              <w:pStyle w:val="ConsPlusNormal"/>
              <w:jc w:val="center"/>
            </w:pPr>
            <w:r>
              <w:t>1</w:t>
            </w:r>
          </w:p>
        </w:tc>
        <w:tc>
          <w:tcPr>
            <w:tcW w:w="993" w:type="dxa"/>
          </w:tcPr>
          <w:p w:rsidR="002D4D3D" w:rsidRDefault="002D4D3D">
            <w:pPr>
              <w:pStyle w:val="ConsPlusNormal"/>
              <w:jc w:val="center"/>
            </w:pPr>
            <w:r>
              <w:t>1</w:t>
            </w:r>
          </w:p>
        </w:tc>
        <w:tc>
          <w:tcPr>
            <w:tcW w:w="1134" w:type="dxa"/>
            <w:vMerge/>
          </w:tcPr>
          <w:p w:rsidR="002D4D3D" w:rsidRDefault="002D4D3D">
            <w:pPr>
              <w:pStyle w:val="ConsPlusNormal"/>
            </w:pPr>
          </w:p>
        </w:tc>
      </w:tr>
      <w:tr w:rsidR="002D4D3D">
        <w:tc>
          <w:tcPr>
            <w:tcW w:w="510" w:type="dxa"/>
          </w:tcPr>
          <w:p w:rsidR="002D4D3D" w:rsidRDefault="002D4D3D">
            <w:pPr>
              <w:pStyle w:val="ConsPlusNormal"/>
              <w:jc w:val="center"/>
            </w:pPr>
            <w:r>
              <w:lastRenderedPageBreak/>
              <w:t>28</w:t>
            </w:r>
          </w:p>
        </w:tc>
        <w:tc>
          <w:tcPr>
            <w:tcW w:w="1871" w:type="dxa"/>
          </w:tcPr>
          <w:p w:rsidR="002D4D3D" w:rsidRDefault="002D4D3D">
            <w:pPr>
              <w:pStyle w:val="ConsPlusNormal"/>
              <w:jc w:val="both"/>
            </w:pPr>
            <w:r>
              <w:t>Ресурсное обеспечение проведения городских мероприятий в соответствии с планом департамента образования (научно-методическое, культурно-массовое, информационное, консультационное, аналитическое)</w:t>
            </w:r>
          </w:p>
        </w:tc>
        <w:tc>
          <w:tcPr>
            <w:tcW w:w="964" w:type="dxa"/>
          </w:tcPr>
          <w:p w:rsidR="002D4D3D" w:rsidRDefault="002D4D3D">
            <w:pPr>
              <w:pStyle w:val="ConsPlusNormal"/>
              <w:jc w:val="center"/>
            </w:pPr>
            <w:r>
              <w:t>Да</w:t>
            </w:r>
          </w:p>
        </w:tc>
        <w:tc>
          <w:tcPr>
            <w:tcW w:w="850" w:type="dxa"/>
          </w:tcPr>
          <w:p w:rsidR="002D4D3D" w:rsidRDefault="002D4D3D">
            <w:pPr>
              <w:pStyle w:val="ConsPlusNormal"/>
              <w:jc w:val="center"/>
            </w:pPr>
            <w:r>
              <w:t>-</w:t>
            </w:r>
          </w:p>
        </w:tc>
        <w:tc>
          <w:tcPr>
            <w:tcW w:w="993" w:type="dxa"/>
          </w:tcPr>
          <w:p w:rsidR="002D4D3D" w:rsidRDefault="002D4D3D">
            <w:pPr>
              <w:pStyle w:val="ConsPlusNormal"/>
              <w:jc w:val="center"/>
            </w:pPr>
            <w:r>
              <w:t>-</w:t>
            </w:r>
          </w:p>
        </w:tc>
        <w:tc>
          <w:tcPr>
            <w:tcW w:w="992" w:type="dxa"/>
          </w:tcPr>
          <w:p w:rsidR="002D4D3D" w:rsidRDefault="002D4D3D">
            <w:pPr>
              <w:pStyle w:val="ConsPlusNormal"/>
              <w:jc w:val="center"/>
            </w:pPr>
            <w:r>
              <w:t>8</w:t>
            </w:r>
          </w:p>
        </w:tc>
        <w:tc>
          <w:tcPr>
            <w:tcW w:w="709" w:type="dxa"/>
          </w:tcPr>
          <w:p w:rsidR="002D4D3D" w:rsidRDefault="002D4D3D">
            <w:pPr>
              <w:pStyle w:val="ConsPlusNormal"/>
              <w:jc w:val="center"/>
            </w:pPr>
            <w:r>
              <w:t>8</w:t>
            </w:r>
          </w:p>
        </w:tc>
        <w:tc>
          <w:tcPr>
            <w:tcW w:w="993" w:type="dxa"/>
          </w:tcPr>
          <w:p w:rsidR="002D4D3D" w:rsidRDefault="002D4D3D">
            <w:pPr>
              <w:pStyle w:val="ConsPlusNormal"/>
              <w:jc w:val="center"/>
            </w:pPr>
            <w:r>
              <w:t>5</w:t>
            </w:r>
          </w:p>
        </w:tc>
        <w:tc>
          <w:tcPr>
            <w:tcW w:w="1134" w:type="dxa"/>
          </w:tcPr>
          <w:p w:rsidR="002D4D3D" w:rsidRDefault="002D4D3D">
            <w:pPr>
              <w:pStyle w:val="ConsPlusNormal"/>
              <w:jc w:val="center"/>
            </w:pPr>
            <w:r>
              <w:t>Два раза в год</w:t>
            </w:r>
          </w:p>
        </w:tc>
      </w:tr>
      <w:tr w:rsidR="002D4D3D">
        <w:tc>
          <w:tcPr>
            <w:tcW w:w="510" w:type="dxa"/>
          </w:tcPr>
          <w:p w:rsidR="002D4D3D" w:rsidRDefault="002D4D3D">
            <w:pPr>
              <w:pStyle w:val="ConsPlusNormal"/>
              <w:jc w:val="center"/>
            </w:pPr>
            <w:r>
              <w:t>29</w:t>
            </w:r>
          </w:p>
        </w:tc>
        <w:tc>
          <w:tcPr>
            <w:tcW w:w="1871" w:type="dxa"/>
          </w:tcPr>
          <w:p w:rsidR="002D4D3D" w:rsidRDefault="002D4D3D">
            <w:pPr>
              <w:pStyle w:val="ConsPlusNormal"/>
              <w:jc w:val="both"/>
            </w:pPr>
            <w:r>
              <w:t>Своевременное обследование технического состояния зданий, коммуникаций, оборудования учреждений</w:t>
            </w:r>
          </w:p>
        </w:tc>
        <w:tc>
          <w:tcPr>
            <w:tcW w:w="964" w:type="dxa"/>
          </w:tcPr>
          <w:p w:rsidR="002D4D3D" w:rsidRDefault="002D4D3D">
            <w:pPr>
              <w:pStyle w:val="ConsPlusNormal"/>
              <w:jc w:val="center"/>
            </w:pPr>
            <w:r>
              <w:t>Да</w:t>
            </w:r>
          </w:p>
        </w:tc>
        <w:tc>
          <w:tcPr>
            <w:tcW w:w="850" w:type="dxa"/>
          </w:tcPr>
          <w:p w:rsidR="002D4D3D" w:rsidRDefault="002D4D3D">
            <w:pPr>
              <w:pStyle w:val="ConsPlusNormal"/>
              <w:jc w:val="center"/>
            </w:pPr>
            <w:r>
              <w:t>-</w:t>
            </w:r>
          </w:p>
        </w:tc>
        <w:tc>
          <w:tcPr>
            <w:tcW w:w="993" w:type="dxa"/>
          </w:tcPr>
          <w:p w:rsidR="002D4D3D" w:rsidRDefault="002D4D3D">
            <w:pPr>
              <w:pStyle w:val="ConsPlusNormal"/>
              <w:jc w:val="center"/>
            </w:pPr>
            <w:r>
              <w:t>-</w:t>
            </w:r>
          </w:p>
        </w:tc>
        <w:tc>
          <w:tcPr>
            <w:tcW w:w="992" w:type="dxa"/>
          </w:tcPr>
          <w:p w:rsidR="002D4D3D" w:rsidRDefault="002D4D3D">
            <w:pPr>
              <w:pStyle w:val="ConsPlusNormal"/>
              <w:jc w:val="center"/>
            </w:pPr>
            <w:r>
              <w:t>-</w:t>
            </w:r>
          </w:p>
        </w:tc>
        <w:tc>
          <w:tcPr>
            <w:tcW w:w="709" w:type="dxa"/>
          </w:tcPr>
          <w:p w:rsidR="002D4D3D" w:rsidRDefault="002D4D3D">
            <w:pPr>
              <w:pStyle w:val="ConsPlusNormal"/>
              <w:jc w:val="center"/>
            </w:pPr>
            <w:r>
              <w:t>-</w:t>
            </w:r>
          </w:p>
        </w:tc>
        <w:tc>
          <w:tcPr>
            <w:tcW w:w="993" w:type="dxa"/>
          </w:tcPr>
          <w:p w:rsidR="002D4D3D" w:rsidRDefault="002D4D3D">
            <w:pPr>
              <w:pStyle w:val="ConsPlusNormal"/>
              <w:jc w:val="center"/>
            </w:pPr>
            <w:r>
              <w:t>9</w:t>
            </w:r>
          </w:p>
        </w:tc>
        <w:tc>
          <w:tcPr>
            <w:tcW w:w="1134" w:type="dxa"/>
          </w:tcPr>
          <w:p w:rsidR="002D4D3D" w:rsidRDefault="002D4D3D">
            <w:pPr>
              <w:pStyle w:val="ConsPlusNormal"/>
              <w:jc w:val="center"/>
            </w:pPr>
            <w:r>
              <w:t>Два раза в год</w:t>
            </w:r>
          </w:p>
        </w:tc>
      </w:tr>
      <w:tr w:rsidR="002D4D3D">
        <w:tc>
          <w:tcPr>
            <w:tcW w:w="510" w:type="dxa"/>
          </w:tcPr>
          <w:p w:rsidR="002D4D3D" w:rsidRDefault="002D4D3D">
            <w:pPr>
              <w:pStyle w:val="ConsPlusNormal"/>
              <w:jc w:val="center"/>
            </w:pPr>
            <w:bookmarkStart w:id="12" w:name="P1613"/>
            <w:bookmarkEnd w:id="12"/>
            <w:r>
              <w:t>30</w:t>
            </w:r>
          </w:p>
        </w:tc>
        <w:tc>
          <w:tcPr>
            <w:tcW w:w="1871" w:type="dxa"/>
          </w:tcPr>
          <w:p w:rsidR="002D4D3D" w:rsidRDefault="002D4D3D">
            <w:pPr>
              <w:pStyle w:val="ConsPlusNormal"/>
              <w:jc w:val="both"/>
            </w:pPr>
            <w:r>
              <w:t>Обеспечение своевременного проведения работ подрядчиками</w:t>
            </w:r>
          </w:p>
        </w:tc>
        <w:tc>
          <w:tcPr>
            <w:tcW w:w="964" w:type="dxa"/>
          </w:tcPr>
          <w:p w:rsidR="002D4D3D" w:rsidRDefault="002D4D3D">
            <w:pPr>
              <w:pStyle w:val="ConsPlusNormal"/>
              <w:jc w:val="center"/>
            </w:pPr>
            <w:r>
              <w:t>Отсутствие замечаний</w:t>
            </w:r>
          </w:p>
        </w:tc>
        <w:tc>
          <w:tcPr>
            <w:tcW w:w="850" w:type="dxa"/>
          </w:tcPr>
          <w:p w:rsidR="002D4D3D" w:rsidRDefault="002D4D3D">
            <w:pPr>
              <w:pStyle w:val="ConsPlusNormal"/>
              <w:jc w:val="center"/>
            </w:pPr>
            <w:r>
              <w:t>-</w:t>
            </w:r>
          </w:p>
        </w:tc>
        <w:tc>
          <w:tcPr>
            <w:tcW w:w="993" w:type="dxa"/>
          </w:tcPr>
          <w:p w:rsidR="002D4D3D" w:rsidRDefault="002D4D3D">
            <w:pPr>
              <w:pStyle w:val="ConsPlusNormal"/>
              <w:jc w:val="center"/>
            </w:pPr>
            <w:r>
              <w:t>-</w:t>
            </w:r>
          </w:p>
        </w:tc>
        <w:tc>
          <w:tcPr>
            <w:tcW w:w="992" w:type="dxa"/>
          </w:tcPr>
          <w:p w:rsidR="002D4D3D" w:rsidRDefault="002D4D3D">
            <w:pPr>
              <w:pStyle w:val="ConsPlusNormal"/>
              <w:jc w:val="center"/>
            </w:pPr>
            <w:r>
              <w:t>-</w:t>
            </w:r>
          </w:p>
        </w:tc>
        <w:tc>
          <w:tcPr>
            <w:tcW w:w="709" w:type="dxa"/>
          </w:tcPr>
          <w:p w:rsidR="002D4D3D" w:rsidRDefault="002D4D3D">
            <w:pPr>
              <w:pStyle w:val="ConsPlusNormal"/>
              <w:jc w:val="center"/>
            </w:pPr>
            <w:r>
              <w:t>-</w:t>
            </w:r>
          </w:p>
        </w:tc>
        <w:tc>
          <w:tcPr>
            <w:tcW w:w="993" w:type="dxa"/>
          </w:tcPr>
          <w:p w:rsidR="002D4D3D" w:rsidRDefault="002D4D3D">
            <w:pPr>
              <w:pStyle w:val="ConsPlusNormal"/>
              <w:jc w:val="center"/>
            </w:pPr>
            <w:r>
              <w:t>7</w:t>
            </w:r>
          </w:p>
        </w:tc>
        <w:tc>
          <w:tcPr>
            <w:tcW w:w="1134" w:type="dxa"/>
          </w:tcPr>
          <w:p w:rsidR="002D4D3D" w:rsidRDefault="002D4D3D">
            <w:pPr>
              <w:pStyle w:val="ConsPlusNormal"/>
              <w:jc w:val="center"/>
            </w:pPr>
            <w:r>
              <w:t>Два раза в год</w:t>
            </w:r>
          </w:p>
        </w:tc>
      </w:tr>
      <w:tr w:rsidR="002D4D3D">
        <w:tblPrEx>
          <w:tblBorders>
            <w:insideH w:val="nil"/>
          </w:tblBorders>
        </w:tblPrEx>
        <w:tc>
          <w:tcPr>
            <w:tcW w:w="510" w:type="dxa"/>
            <w:tcBorders>
              <w:bottom w:val="nil"/>
              <w:right w:val="nil"/>
            </w:tcBorders>
          </w:tcPr>
          <w:p w:rsidR="002D4D3D" w:rsidRDefault="002D4D3D">
            <w:pPr>
              <w:pStyle w:val="ConsPlusNormal"/>
            </w:pPr>
          </w:p>
        </w:tc>
        <w:tc>
          <w:tcPr>
            <w:tcW w:w="1871" w:type="dxa"/>
            <w:tcBorders>
              <w:left w:val="nil"/>
              <w:bottom w:val="nil"/>
            </w:tcBorders>
          </w:tcPr>
          <w:p w:rsidR="002D4D3D" w:rsidRDefault="002D4D3D">
            <w:pPr>
              <w:pStyle w:val="ConsPlusNormal"/>
              <w:jc w:val="both"/>
            </w:pPr>
            <w:r>
              <w:t xml:space="preserve">Итого по </w:t>
            </w:r>
            <w:hyperlink w:anchor="P1177">
              <w:r>
                <w:rPr>
                  <w:color w:val="0000FF"/>
                </w:rPr>
                <w:t>строкам 1</w:t>
              </w:r>
            </w:hyperlink>
            <w:r>
              <w:t xml:space="preserve"> - </w:t>
            </w:r>
            <w:hyperlink w:anchor="P1613">
              <w:r>
                <w:rPr>
                  <w:color w:val="0000FF"/>
                </w:rPr>
                <w:t>30</w:t>
              </w:r>
            </w:hyperlink>
            <w:r>
              <w:t>, %:</w:t>
            </w:r>
          </w:p>
        </w:tc>
        <w:tc>
          <w:tcPr>
            <w:tcW w:w="964" w:type="dxa"/>
            <w:tcBorders>
              <w:bottom w:val="nil"/>
            </w:tcBorders>
          </w:tcPr>
          <w:p w:rsidR="002D4D3D" w:rsidRDefault="002D4D3D">
            <w:pPr>
              <w:pStyle w:val="ConsPlusNormal"/>
            </w:pPr>
          </w:p>
        </w:tc>
        <w:tc>
          <w:tcPr>
            <w:tcW w:w="850" w:type="dxa"/>
            <w:tcBorders>
              <w:bottom w:val="nil"/>
            </w:tcBorders>
          </w:tcPr>
          <w:p w:rsidR="002D4D3D" w:rsidRDefault="002D4D3D">
            <w:pPr>
              <w:pStyle w:val="ConsPlusNormal"/>
              <w:jc w:val="center"/>
            </w:pPr>
            <w:r>
              <w:t>100</w:t>
            </w:r>
          </w:p>
        </w:tc>
        <w:tc>
          <w:tcPr>
            <w:tcW w:w="993" w:type="dxa"/>
            <w:tcBorders>
              <w:bottom w:val="nil"/>
            </w:tcBorders>
          </w:tcPr>
          <w:p w:rsidR="002D4D3D" w:rsidRDefault="002D4D3D">
            <w:pPr>
              <w:pStyle w:val="ConsPlusNormal"/>
              <w:jc w:val="center"/>
            </w:pPr>
            <w:r>
              <w:t>100</w:t>
            </w:r>
          </w:p>
        </w:tc>
        <w:tc>
          <w:tcPr>
            <w:tcW w:w="992" w:type="dxa"/>
            <w:tcBorders>
              <w:bottom w:val="nil"/>
            </w:tcBorders>
          </w:tcPr>
          <w:p w:rsidR="002D4D3D" w:rsidRDefault="002D4D3D">
            <w:pPr>
              <w:pStyle w:val="ConsPlusNormal"/>
              <w:jc w:val="center"/>
            </w:pPr>
            <w:r>
              <w:t>100</w:t>
            </w:r>
          </w:p>
        </w:tc>
        <w:tc>
          <w:tcPr>
            <w:tcW w:w="709" w:type="dxa"/>
            <w:tcBorders>
              <w:bottom w:val="nil"/>
            </w:tcBorders>
          </w:tcPr>
          <w:p w:rsidR="002D4D3D" w:rsidRDefault="002D4D3D">
            <w:pPr>
              <w:pStyle w:val="ConsPlusNormal"/>
              <w:jc w:val="center"/>
            </w:pPr>
            <w:r>
              <w:t>100</w:t>
            </w:r>
          </w:p>
        </w:tc>
        <w:tc>
          <w:tcPr>
            <w:tcW w:w="993" w:type="dxa"/>
            <w:tcBorders>
              <w:bottom w:val="nil"/>
            </w:tcBorders>
          </w:tcPr>
          <w:p w:rsidR="002D4D3D" w:rsidRDefault="002D4D3D">
            <w:pPr>
              <w:pStyle w:val="ConsPlusNormal"/>
              <w:jc w:val="center"/>
            </w:pPr>
            <w:r>
              <w:t>100</w:t>
            </w:r>
          </w:p>
        </w:tc>
        <w:tc>
          <w:tcPr>
            <w:tcW w:w="1134" w:type="dxa"/>
            <w:tcBorders>
              <w:bottom w:val="nil"/>
            </w:tcBorders>
          </w:tcPr>
          <w:p w:rsidR="002D4D3D" w:rsidRDefault="002D4D3D">
            <w:pPr>
              <w:pStyle w:val="ConsPlusNormal"/>
            </w:pPr>
          </w:p>
        </w:tc>
      </w:tr>
      <w:tr w:rsidR="002D4D3D">
        <w:tblPrEx>
          <w:tblBorders>
            <w:insideH w:val="nil"/>
          </w:tblBorders>
        </w:tblPrEx>
        <w:tc>
          <w:tcPr>
            <w:tcW w:w="9016" w:type="dxa"/>
            <w:gridSpan w:val="9"/>
            <w:tcBorders>
              <w:top w:val="nil"/>
            </w:tcBorders>
          </w:tcPr>
          <w:p w:rsidR="002D4D3D" w:rsidRDefault="002D4D3D">
            <w:pPr>
              <w:pStyle w:val="ConsPlusNormal"/>
              <w:jc w:val="both"/>
            </w:pPr>
            <w:r>
              <w:t xml:space="preserve">(в ред. </w:t>
            </w:r>
            <w:hyperlink r:id="rId98">
              <w:r>
                <w:rPr>
                  <w:color w:val="0000FF"/>
                </w:rPr>
                <w:t>постановления</w:t>
              </w:r>
            </w:hyperlink>
            <w:r>
              <w:t xml:space="preserve"> мэрии г. Новосибирска от 25.07.2022 N 2510)</w:t>
            </w:r>
          </w:p>
        </w:tc>
      </w:tr>
      <w:tr w:rsidR="002D4D3D">
        <w:tc>
          <w:tcPr>
            <w:tcW w:w="510" w:type="dxa"/>
          </w:tcPr>
          <w:p w:rsidR="002D4D3D" w:rsidRDefault="002D4D3D">
            <w:pPr>
              <w:pStyle w:val="ConsPlusNormal"/>
              <w:jc w:val="center"/>
            </w:pPr>
            <w:bookmarkStart w:id="13" w:name="P1632"/>
            <w:bookmarkEnd w:id="13"/>
            <w:r>
              <w:t>31</w:t>
            </w:r>
          </w:p>
        </w:tc>
        <w:tc>
          <w:tcPr>
            <w:tcW w:w="1871" w:type="dxa"/>
          </w:tcPr>
          <w:p w:rsidR="002D4D3D" w:rsidRDefault="002D4D3D">
            <w:pPr>
              <w:pStyle w:val="ConsPlusNormal"/>
              <w:jc w:val="both"/>
            </w:pPr>
            <w:r>
              <w:t>Организация работы учреждения по увеличению доходов учреждения от оказания платных услуг и иной приносящей доход деятельности</w:t>
            </w:r>
          </w:p>
        </w:tc>
        <w:tc>
          <w:tcPr>
            <w:tcW w:w="964" w:type="dxa"/>
          </w:tcPr>
          <w:p w:rsidR="002D4D3D" w:rsidRDefault="002D4D3D">
            <w:pPr>
              <w:pStyle w:val="ConsPlusNormal"/>
              <w:jc w:val="center"/>
            </w:pPr>
            <w:r>
              <w:t>При наличии доходов от оказания платных услуг и иной приносящей доход деятельности</w:t>
            </w:r>
          </w:p>
        </w:tc>
        <w:tc>
          <w:tcPr>
            <w:tcW w:w="4537" w:type="dxa"/>
            <w:gridSpan w:val="5"/>
          </w:tcPr>
          <w:p w:rsidR="002D4D3D" w:rsidRDefault="002D4D3D">
            <w:pPr>
              <w:pStyle w:val="ConsPlusNormal"/>
              <w:jc w:val="center"/>
            </w:pPr>
            <w:r>
              <w:t>В размере, не превышающем более чем на 30% средний размер выплаты работникам учреждения из фонда оплаты труда, сформированного из средств, полученных учреждением от оказания платных услуг и иной приносящей доход деятельности</w:t>
            </w:r>
          </w:p>
        </w:tc>
        <w:tc>
          <w:tcPr>
            <w:tcW w:w="1134" w:type="dxa"/>
          </w:tcPr>
          <w:p w:rsidR="002D4D3D" w:rsidRDefault="002D4D3D">
            <w:pPr>
              <w:pStyle w:val="ConsPlusNormal"/>
              <w:jc w:val="center"/>
            </w:pPr>
            <w:r>
              <w:t>Ежеквартально</w:t>
            </w:r>
          </w:p>
        </w:tc>
      </w:tr>
    </w:tbl>
    <w:p w:rsidR="002D4D3D" w:rsidRDefault="002D4D3D">
      <w:pPr>
        <w:pStyle w:val="ConsPlusNormal"/>
        <w:ind w:firstLine="540"/>
        <w:jc w:val="both"/>
      </w:pPr>
    </w:p>
    <w:p w:rsidR="002D4D3D" w:rsidRDefault="002D4D3D">
      <w:pPr>
        <w:pStyle w:val="ConsPlusNormal"/>
        <w:ind w:firstLine="540"/>
        <w:jc w:val="both"/>
      </w:pPr>
      <w:r>
        <w:t>Примечания: используемое сокращение:</w:t>
      </w:r>
    </w:p>
    <w:p w:rsidR="002D4D3D" w:rsidRDefault="002D4D3D">
      <w:pPr>
        <w:pStyle w:val="ConsPlusNormal"/>
        <w:spacing w:before="220"/>
        <w:ind w:firstLine="540"/>
        <w:jc w:val="both"/>
      </w:pPr>
      <w:r>
        <w:t>"ОТН и РМТБ ОУ" - муниципальное казенное учреждение города Новосибирска "Отдел технического надзора и развития материально-технической базы образовательных учреждений".</w:t>
      </w:r>
    </w:p>
    <w:p w:rsidR="002D4D3D" w:rsidRDefault="002D4D3D">
      <w:pPr>
        <w:pStyle w:val="ConsPlusNormal"/>
        <w:ind w:firstLine="540"/>
        <w:jc w:val="both"/>
      </w:pPr>
    </w:p>
    <w:p w:rsidR="002D4D3D" w:rsidRDefault="002D4D3D">
      <w:pPr>
        <w:pStyle w:val="ConsPlusNormal"/>
        <w:ind w:firstLine="540"/>
        <w:jc w:val="both"/>
      </w:pPr>
      <w:r>
        <w:t xml:space="preserve">Руководителям вновь созданных образовательных учреждений на период строительства устанавливается надбавка за качественные показатели эффективности деятельности по результатам </w:t>
      </w:r>
      <w:proofErr w:type="gramStart"/>
      <w:r>
        <w:t>выполнения качественных показателей эффективности деятельности учреждения</w:t>
      </w:r>
      <w:proofErr w:type="gramEnd"/>
      <w:r>
        <w:t xml:space="preserve"> в соответствии с таблицей 12.</w:t>
      </w:r>
    </w:p>
    <w:p w:rsidR="002D4D3D" w:rsidRDefault="002D4D3D">
      <w:pPr>
        <w:pStyle w:val="ConsPlusNormal"/>
        <w:ind w:firstLine="540"/>
        <w:jc w:val="both"/>
      </w:pPr>
    </w:p>
    <w:p w:rsidR="002D4D3D" w:rsidRDefault="002D4D3D">
      <w:pPr>
        <w:pStyle w:val="ConsPlusNormal"/>
        <w:jc w:val="right"/>
      </w:pPr>
      <w:r>
        <w:t>Таблица 12</w:t>
      </w:r>
    </w:p>
    <w:p w:rsidR="002D4D3D" w:rsidRDefault="002D4D3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381"/>
        <w:gridCol w:w="1928"/>
        <w:gridCol w:w="2268"/>
        <w:gridCol w:w="1871"/>
      </w:tblGrid>
      <w:tr w:rsidR="002D4D3D">
        <w:tc>
          <w:tcPr>
            <w:tcW w:w="567" w:type="dxa"/>
          </w:tcPr>
          <w:p w:rsidR="002D4D3D" w:rsidRDefault="002D4D3D">
            <w:pPr>
              <w:pStyle w:val="ConsPlusNormal"/>
              <w:jc w:val="center"/>
            </w:pPr>
            <w:r>
              <w:t xml:space="preserve">N </w:t>
            </w:r>
            <w:proofErr w:type="gramStart"/>
            <w:r>
              <w:t>п</w:t>
            </w:r>
            <w:proofErr w:type="gramEnd"/>
            <w:r>
              <w:t>/п</w:t>
            </w:r>
          </w:p>
        </w:tc>
        <w:tc>
          <w:tcPr>
            <w:tcW w:w="2381" w:type="dxa"/>
          </w:tcPr>
          <w:p w:rsidR="002D4D3D" w:rsidRDefault="002D4D3D">
            <w:pPr>
              <w:pStyle w:val="ConsPlusNormal"/>
              <w:jc w:val="center"/>
            </w:pPr>
            <w:r>
              <w:t>Критерий</w:t>
            </w:r>
          </w:p>
        </w:tc>
        <w:tc>
          <w:tcPr>
            <w:tcW w:w="1928" w:type="dxa"/>
          </w:tcPr>
          <w:p w:rsidR="002D4D3D" w:rsidRDefault="002D4D3D">
            <w:pPr>
              <w:pStyle w:val="ConsPlusNormal"/>
              <w:jc w:val="center"/>
            </w:pPr>
            <w:r>
              <w:t>Значение</w:t>
            </w:r>
          </w:p>
        </w:tc>
        <w:tc>
          <w:tcPr>
            <w:tcW w:w="2268" w:type="dxa"/>
          </w:tcPr>
          <w:p w:rsidR="002D4D3D" w:rsidRDefault="002D4D3D">
            <w:pPr>
              <w:pStyle w:val="ConsPlusNormal"/>
              <w:jc w:val="center"/>
            </w:pPr>
            <w:r>
              <w:t>Удельный вес показателя в размере надбавки за качество выполняемых работ в зависимости от типа организации, %</w:t>
            </w:r>
          </w:p>
        </w:tc>
        <w:tc>
          <w:tcPr>
            <w:tcW w:w="1871" w:type="dxa"/>
          </w:tcPr>
          <w:p w:rsidR="002D4D3D" w:rsidRDefault="002D4D3D">
            <w:pPr>
              <w:pStyle w:val="ConsPlusNormal"/>
              <w:jc w:val="center"/>
            </w:pPr>
            <w:r>
              <w:t>Периодичность установления надбавки</w:t>
            </w:r>
          </w:p>
        </w:tc>
      </w:tr>
      <w:tr w:rsidR="002D4D3D">
        <w:tc>
          <w:tcPr>
            <w:tcW w:w="567" w:type="dxa"/>
          </w:tcPr>
          <w:p w:rsidR="002D4D3D" w:rsidRDefault="002D4D3D">
            <w:pPr>
              <w:pStyle w:val="ConsPlusNormal"/>
              <w:jc w:val="center"/>
            </w:pPr>
            <w:r>
              <w:t>1</w:t>
            </w:r>
          </w:p>
        </w:tc>
        <w:tc>
          <w:tcPr>
            <w:tcW w:w="2381" w:type="dxa"/>
          </w:tcPr>
          <w:p w:rsidR="002D4D3D" w:rsidRDefault="002D4D3D">
            <w:pPr>
              <w:pStyle w:val="ConsPlusNormal"/>
              <w:jc w:val="center"/>
            </w:pPr>
            <w:r>
              <w:t>2</w:t>
            </w:r>
          </w:p>
        </w:tc>
        <w:tc>
          <w:tcPr>
            <w:tcW w:w="1928" w:type="dxa"/>
          </w:tcPr>
          <w:p w:rsidR="002D4D3D" w:rsidRDefault="002D4D3D">
            <w:pPr>
              <w:pStyle w:val="ConsPlusNormal"/>
              <w:jc w:val="center"/>
            </w:pPr>
            <w:r>
              <w:t>3</w:t>
            </w:r>
          </w:p>
        </w:tc>
        <w:tc>
          <w:tcPr>
            <w:tcW w:w="2268" w:type="dxa"/>
          </w:tcPr>
          <w:p w:rsidR="002D4D3D" w:rsidRDefault="002D4D3D">
            <w:pPr>
              <w:pStyle w:val="ConsPlusNormal"/>
              <w:jc w:val="center"/>
            </w:pPr>
            <w:r>
              <w:t>4</w:t>
            </w:r>
          </w:p>
        </w:tc>
        <w:tc>
          <w:tcPr>
            <w:tcW w:w="1871" w:type="dxa"/>
          </w:tcPr>
          <w:p w:rsidR="002D4D3D" w:rsidRDefault="002D4D3D">
            <w:pPr>
              <w:pStyle w:val="ConsPlusNormal"/>
              <w:jc w:val="center"/>
            </w:pPr>
            <w:r>
              <w:t>5</w:t>
            </w:r>
          </w:p>
        </w:tc>
      </w:tr>
      <w:tr w:rsidR="002D4D3D">
        <w:tc>
          <w:tcPr>
            <w:tcW w:w="567" w:type="dxa"/>
          </w:tcPr>
          <w:p w:rsidR="002D4D3D" w:rsidRDefault="002D4D3D">
            <w:pPr>
              <w:pStyle w:val="ConsPlusNormal"/>
              <w:jc w:val="center"/>
            </w:pPr>
            <w:r>
              <w:t>1</w:t>
            </w:r>
          </w:p>
        </w:tc>
        <w:tc>
          <w:tcPr>
            <w:tcW w:w="2381" w:type="dxa"/>
          </w:tcPr>
          <w:p w:rsidR="002D4D3D" w:rsidRDefault="002D4D3D">
            <w:pPr>
              <w:pStyle w:val="ConsPlusNormal"/>
              <w:jc w:val="both"/>
            </w:pPr>
            <w:r>
              <w:t>Своевременное выполнение поставленных задач в ограниченный промежуток времени (период строительства)</w:t>
            </w:r>
          </w:p>
        </w:tc>
        <w:tc>
          <w:tcPr>
            <w:tcW w:w="1928" w:type="dxa"/>
          </w:tcPr>
          <w:p w:rsidR="002D4D3D" w:rsidRDefault="002D4D3D">
            <w:pPr>
              <w:pStyle w:val="ConsPlusNormal"/>
              <w:jc w:val="both"/>
            </w:pPr>
            <w:r>
              <w:t>Отсутствие замечаний со стороны руководителей структурных подразделений департамента</w:t>
            </w:r>
          </w:p>
        </w:tc>
        <w:tc>
          <w:tcPr>
            <w:tcW w:w="2268" w:type="dxa"/>
          </w:tcPr>
          <w:p w:rsidR="002D4D3D" w:rsidRDefault="002D4D3D">
            <w:pPr>
              <w:pStyle w:val="ConsPlusNormal"/>
              <w:jc w:val="center"/>
            </w:pPr>
            <w:r>
              <w:t>20</w:t>
            </w:r>
          </w:p>
        </w:tc>
        <w:tc>
          <w:tcPr>
            <w:tcW w:w="1871" w:type="dxa"/>
          </w:tcPr>
          <w:p w:rsidR="002D4D3D" w:rsidRDefault="002D4D3D">
            <w:pPr>
              <w:pStyle w:val="ConsPlusNormal"/>
              <w:jc w:val="center"/>
            </w:pPr>
            <w:r>
              <w:t>Ежеквартально</w:t>
            </w:r>
          </w:p>
        </w:tc>
      </w:tr>
      <w:tr w:rsidR="002D4D3D">
        <w:tc>
          <w:tcPr>
            <w:tcW w:w="567" w:type="dxa"/>
          </w:tcPr>
          <w:p w:rsidR="002D4D3D" w:rsidRDefault="002D4D3D">
            <w:pPr>
              <w:pStyle w:val="ConsPlusNormal"/>
              <w:jc w:val="center"/>
            </w:pPr>
            <w:r>
              <w:t>2</w:t>
            </w:r>
          </w:p>
        </w:tc>
        <w:tc>
          <w:tcPr>
            <w:tcW w:w="2381" w:type="dxa"/>
          </w:tcPr>
          <w:p w:rsidR="002D4D3D" w:rsidRDefault="002D4D3D">
            <w:pPr>
              <w:pStyle w:val="ConsPlusNormal"/>
              <w:jc w:val="both"/>
            </w:pPr>
            <w:proofErr w:type="gramStart"/>
            <w:r>
              <w:t>Контроль за</w:t>
            </w:r>
            <w:proofErr w:type="gramEnd"/>
            <w:r>
              <w:t xml:space="preserve"> ходом строительства, реконструкции, капитального ремонта и внесение необходимых изменений в проектно-сметную документацию</w:t>
            </w:r>
          </w:p>
        </w:tc>
        <w:tc>
          <w:tcPr>
            <w:tcW w:w="1928" w:type="dxa"/>
          </w:tcPr>
          <w:p w:rsidR="002D4D3D" w:rsidRDefault="002D4D3D">
            <w:pPr>
              <w:pStyle w:val="ConsPlusNormal"/>
              <w:jc w:val="both"/>
            </w:pPr>
            <w:r>
              <w:t xml:space="preserve">Отсутствие замечаний по качеству контроля и срокам о наличии недочетов, осуществление </w:t>
            </w:r>
            <w:proofErr w:type="gramStart"/>
            <w:r>
              <w:t>контроля за</w:t>
            </w:r>
            <w:proofErr w:type="gramEnd"/>
            <w:r>
              <w:t xml:space="preserve"> устранением выявленных недочетов</w:t>
            </w:r>
          </w:p>
        </w:tc>
        <w:tc>
          <w:tcPr>
            <w:tcW w:w="2268" w:type="dxa"/>
          </w:tcPr>
          <w:p w:rsidR="002D4D3D" w:rsidRDefault="002D4D3D">
            <w:pPr>
              <w:pStyle w:val="ConsPlusNormal"/>
              <w:jc w:val="center"/>
            </w:pPr>
            <w:r>
              <w:t>20</w:t>
            </w:r>
          </w:p>
        </w:tc>
        <w:tc>
          <w:tcPr>
            <w:tcW w:w="1871" w:type="dxa"/>
          </w:tcPr>
          <w:p w:rsidR="002D4D3D" w:rsidRDefault="002D4D3D">
            <w:pPr>
              <w:pStyle w:val="ConsPlusNormal"/>
              <w:jc w:val="center"/>
            </w:pPr>
            <w:r>
              <w:t>Ежеквартально</w:t>
            </w:r>
          </w:p>
        </w:tc>
      </w:tr>
      <w:tr w:rsidR="002D4D3D">
        <w:tc>
          <w:tcPr>
            <w:tcW w:w="567" w:type="dxa"/>
          </w:tcPr>
          <w:p w:rsidR="002D4D3D" w:rsidRDefault="002D4D3D">
            <w:pPr>
              <w:pStyle w:val="ConsPlusNormal"/>
              <w:jc w:val="center"/>
            </w:pPr>
            <w:r>
              <w:t>3</w:t>
            </w:r>
          </w:p>
        </w:tc>
        <w:tc>
          <w:tcPr>
            <w:tcW w:w="2381" w:type="dxa"/>
          </w:tcPr>
          <w:p w:rsidR="002D4D3D" w:rsidRDefault="002D4D3D">
            <w:pPr>
              <w:pStyle w:val="ConsPlusNormal"/>
              <w:jc w:val="both"/>
            </w:pPr>
            <w:r>
              <w:t>Своевременное освоение выделенных бюджетных ассигнований на оснащение школы оборудованием, учебно-наглядными пособиями, средствами обучения</w:t>
            </w:r>
          </w:p>
        </w:tc>
        <w:tc>
          <w:tcPr>
            <w:tcW w:w="1928" w:type="dxa"/>
          </w:tcPr>
          <w:p w:rsidR="002D4D3D" w:rsidRDefault="002D4D3D">
            <w:pPr>
              <w:pStyle w:val="ConsPlusNormal"/>
              <w:jc w:val="both"/>
            </w:pPr>
            <w:r>
              <w:t>Освоение доведенных бюджетных ассигнований на 95% и выше на контрольную дату</w:t>
            </w:r>
          </w:p>
        </w:tc>
        <w:tc>
          <w:tcPr>
            <w:tcW w:w="2268" w:type="dxa"/>
          </w:tcPr>
          <w:p w:rsidR="002D4D3D" w:rsidRDefault="002D4D3D">
            <w:pPr>
              <w:pStyle w:val="ConsPlusNormal"/>
              <w:jc w:val="center"/>
            </w:pPr>
            <w:r>
              <w:t>20</w:t>
            </w:r>
          </w:p>
        </w:tc>
        <w:tc>
          <w:tcPr>
            <w:tcW w:w="1871" w:type="dxa"/>
          </w:tcPr>
          <w:p w:rsidR="002D4D3D" w:rsidRDefault="002D4D3D">
            <w:pPr>
              <w:pStyle w:val="ConsPlusNormal"/>
              <w:jc w:val="center"/>
            </w:pPr>
            <w:r>
              <w:t>Ежеквартально</w:t>
            </w:r>
          </w:p>
        </w:tc>
      </w:tr>
      <w:tr w:rsidR="002D4D3D">
        <w:tc>
          <w:tcPr>
            <w:tcW w:w="567" w:type="dxa"/>
          </w:tcPr>
          <w:p w:rsidR="002D4D3D" w:rsidRDefault="002D4D3D">
            <w:pPr>
              <w:pStyle w:val="ConsPlusNormal"/>
              <w:jc w:val="center"/>
            </w:pPr>
            <w:r>
              <w:t>4</w:t>
            </w:r>
          </w:p>
        </w:tc>
        <w:tc>
          <w:tcPr>
            <w:tcW w:w="2381" w:type="dxa"/>
          </w:tcPr>
          <w:p w:rsidR="002D4D3D" w:rsidRDefault="002D4D3D">
            <w:pPr>
              <w:pStyle w:val="ConsPlusNormal"/>
              <w:jc w:val="both"/>
            </w:pPr>
            <w:r>
              <w:t>Отсутствие нарушений, выявленных при проведении проверок контролирующих органов</w:t>
            </w:r>
          </w:p>
        </w:tc>
        <w:tc>
          <w:tcPr>
            <w:tcW w:w="1928" w:type="dxa"/>
          </w:tcPr>
          <w:p w:rsidR="002D4D3D" w:rsidRDefault="002D4D3D">
            <w:pPr>
              <w:pStyle w:val="ConsPlusNormal"/>
              <w:jc w:val="both"/>
            </w:pPr>
            <w:r>
              <w:t>При отсутствии нарушений</w:t>
            </w:r>
          </w:p>
        </w:tc>
        <w:tc>
          <w:tcPr>
            <w:tcW w:w="2268" w:type="dxa"/>
          </w:tcPr>
          <w:p w:rsidR="002D4D3D" w:rsidRDefault="002D4D3D">
            <w:pPr>
              <w:pStyle w:val="ConsPlusNormal"/>
              <w:jc w:val="center"/>
            </w:pPr>
            <w:r>
              <w:t>20</w:t>
            </w:r>
          </w:p>
        </w:tc>
        <w:tc>
          <w:tcPr>
            <w:tcW w:w="1871" w:type="dxa"/>
          </w:tcPr>
          <w:p w:rsidR="002D4D3D" w:rsidRDefault="002D4D3D">
            <w:pPr>
              <w:pStyle w:val="ConsPlusNormal"/>
              <w:jc w:val="center"/>
            </w:pPr>
            <w:r>
              <w:t>Ежеквартально</w:t>
            </w:r>
          </w:p>
        </w:tc>
      </w:tr>
      <w:tr w:rsidR="002D4D3D">
        <w:tc>
          <w:tcPr>
            <w:tcW w:w="567" w:type="dxa"/>
          </w:tcPr>
          <w:p w:rsidR="002D4D3D" w:rsidRDefault="002D4D3D">
            <w:pPr>
              <w:pStyle w:val="ConsPlusNormal"/>
              <w:jc w:val="center"/>
            </w:pPr>
            <w:r>
              <w:t>5</w:t>
            </w:r>
          </w:p>
        </w:tc>
        <w:tc>
          <w:tcPr>
            <w:tcW w:w="2381" w:type="dxa"/>
          </w:tcPr>
          <w:p w:rsidR="002D4D3D" w:rsidRDefault="002D4D3D">
            <w:pPr>
              <w:pStyle w:val="ConsPlusNormal"/>
              <w:jc w:val="both"/>
            </w:pPr>
            <w:r>
              <w:t xml:space="preserve">Полная и </w:t>
            </w:r>
            <w:r>
              <w:lastRenderedPageBreak/>
              <w:t>своевременная разработка программ развития образовательной организации, образовательных программ начального общего, основного общего и среднего общего образования</w:t>
            </w:r>
          </w:p>
        </w:tc>
        <w:tc>
          <w:tcPr>
            <w:tcW w:w="1928" w:type="dxa"/>
          </w:tcPr>
          <w:p w:rsidR="002D4D3D" w:rsidRDefault="002D4D3D">
            <w:pPr>
              <w:pStyle w:val="ConsPlusNormal"/>
              <w:jc w:val="both"/>
            </w:pPr>
            <w:r>
              <w:lastRenderedPageBreak/>
              <w:t xml:space="preserve">При отсутствии </w:t>
            </w:r>
            <w:r>
              <w:lastRenderedPageBreak/>
              <w:t>замечаний контролирующих органов</w:t>
            </w:r>
          </w:p>
        </w:tc>
        <w:tc>
          <w:tcPr>
            <w:tcW w:w="2268" w:type="dxa"/>
          </w:tcPr>
          <w:p w:rsidR="002D4D3D" w:rsidRDefault="002D4D3D">
            <w:pPr>
              <w:pStyle w:val="ConsPlusNormal"/>
              <w:jc w:val="center"/>
            </w:pPr>
            <w:r>
              <w:lastRenderedPageBreak/>
              <w:t>20</w:t>
            </w:r>
          </w:p>
        </w:tc>
        <w:tc>
          <w:tcPr>
            <w:tcW w:w="1871" w:type="dxa"/>
          </w:tcPr>
          <w:p w:rsidR="002D4D3D" w:rsidRDefault="002D4D3D">
            <w:pPr>
              <w:pStyle w:val="ConsPlusNormal"/>
              <w:jc w:val="center"/>
            </w:pPr>
            <w:r>
              <w:t>Ежеквартально</w:t>
            </w:r>
          </w:p>
        </w:tc>
      </w:tr>
      <w:tr w:rsidR="002D4D3D">
        <w:tc>
          <w:tcPr>
            <w:tcW w:w="567" w:type="dxa"/>
            <w:tcBorders>
              <w:right w:val="nil"/>
            </w:tcBorders>
          </w:tcPr>
          <w:p w:rsidR="002D4D3D" w:rsidRDefault="002D4D3D">
            <w:pPr>
              <w:pStyle w:val="ConsPlusNormal"/>
            </w:pPr>
          </w:p>
        </w:tc>
        <w:tc>
          <w:tcPr>
            <w:tcW w:w="2381" w:type="dxa"/>
            <w:tcBorders>
              <w:left w:val="nil"/>
            </w:tcBorders>
          </w:tcPr>
          <w:p w:rsidR="002D4D3D" w:rsidRDefault="002D4D3D">
            <w:pPr>
              <w:pStyle w:val="ConsPlusNormal"/>
              <w:jc w:val="both"/>
            </w:pPr>
            <w:r>
              <w:t>Итого:</w:t>
            </w:r>
          </w:p>
        </w:tc>
        <w:tc>
          <w:tcPr>
            <w:tcW w:w="1928" w:type="dxa"/>
          </w:tcPr>
          <w:p w:rsidR="002D4D3D" w:rsidRDefault="002D4D3D">
            <w:pPr>
              <w:pStyle w:val="ConsPlusNormal"/>
            </w:pPr>
          </w:p>
        </w:tc>
        <w:tc>
          <w:tcPr>
            <w:tcW w:w="2268" w:type="dxa"/>
          </w:tcPr>
          <w:p w:rsidR="002D4D3D" w:rsidRDefault="002D4D3D">
            <w:pPr>
              <w:pStyle w:val="ConsPlusNormal"/>
              <w:jc w:val="center"/>
            </w:pPr>
            <w:r>
              <w:t>100</w:t>
            </w:r>
          </w:p>
        </w:tc>
        <w:tc>
          <w:tcPr>
            <w:tcW w:w="1871" w:type="dxa"/>
          </w:tcPr>
          <w:p w:rsidR="002D4D3D" w:rsidRDefault="002D4D3D">
            <w:pPr>
              <w:pStyle w:val="ConsPlusNormal"/>
            </w:pPr>
          </w:p>
        </w:tc>
      </w:tr>
    </w:tbl>
    <w:p w:rsidR="002D4D3D" w:rsidRDefault="002D4D3D">
      <w:pPr>
        <w:pStyle w:val="ConsPlusNormal"/>
        <w:ind w:firstLine="540"/>
        <w:jc w:val="both"/>
      </w:pPr>
    </w:p>
    <w:p w:rsidR="002D4D3D" w:rsidRDefault="002D4D3D">
      <w:pPr>
        <w:pStyle w:val="ConsPlusNormal"/>
        <w:ind w:firstLine="540"/>
        <w:jc w:val="both"/>
      </w:pPr>
      <w:r>
        <w:t xml:space="preserve">5.14. Комиссия по установлению стимулирующих выплат руководителям учреждений, созданная в департаменте, два раза в год оценивает результаты </w:t>
      </w:r>
      <w:proofErr w:type="gramStart"/>
      <w:r>
        <w:t>выполнения качественных показателей эффективности деятельности учреждений</w:t>
      </w:r>
      <w:proofErr w:type="gramEnd"/>
      <w:r>
        <w:t xml:space="preserve"> и определяет конкретные размеры надбавки за качественные показатели эффективности деятельности руководителям учреждений, которые устанавливаются приказом начальника департамента.</w:t>
      </w:r>
    </w:p>
    <w:p w:rsidR="002D4D3D" w:rsidRDefault="002D4D3D">
      <w:pPr>
        <w:pStyle w:val="ConsPlusNormal"/>
        <w:spacing w:before="220"/>
        <w:ind w:firstLine="540"/>
        <w:jc w:val="both"/>
      </w:pPr>
      <w:r>
        <w:t xml:space="preserve">Размер надбавки руководителям учреждений за качественный показатель эффективности деятельности учреждения, предусмотренный </w:t>
      </w:r>
      <w:hyperlink w:anchor="P1632">
        <w:r>
          <w:rPr>
            <w:color w:val="0000FF"/>
          </w:rPr>
          <w:t>строкой 31 таблицы 11</w:t>
        </w:r>
      </w:hyperlink>
      <w:r>
        <w:t>, определяется с периодичностью один раз в квартал: на 1 января, 1 апреля, 1 июля, 1 октября и устанавливается приказом начальника департамента.</w:t>
      </w:r>
    </w:p>
    <w:p w:rsidR="002D4D3D" w:rsidRDefault="002D4D3D">
      <w:pPr>
        <w:pStyle w:val="ConsPlusNormal"/>
        <w:jc w:val="both"/>
      </w:pPr>
      <w:r>
        <w:t xml:space="preserve">(в ред. </w:t>
      </w:r>
      <w:hyperlink r:id="rId99">
        <w:r>
          <w:rPr>
            <w:color w:val="0000FF"/>
          </w:rPr>
          <w:t>постановления</w:t>
        </w:r>
      </w:hyperlink>
      <w:r>
        <w:t xml:space="preserve"> мэрии г. Новосибирска от 25.07.2022 N 2510)</w:t>
      </w:r>
    </w:p>
    <w:p w:rsidR="002D4D3D" w:rsidRDefault="002D4D3D">
      <w:pPr>
        <w:pStyle w:val="ConsPlusNormal"/>
        <w:jc w:val="both"/>
      </w:pPr>
      <w:r>
        <w:t xml:space="preserve">(п. 5.14 в ред. </w:t>
      </w:r>
      <w:hyperlink r:id="rId100">
        <w:r>
          <w:rPr>
            <w:color w:val="0000FF"/>
          </w:rPr>
          <w:t>постановления</w:t>
        </w:r>
      </w:hyperlink>
      <w:r>
        <w:t xml:space="preserve"> мэрии г. Новосибирска от 23.03.2022 N 932)</w:t>
      </w:r>
    </w:p>
    <w:p w:rsidR="002D4D3D" w:rsidRDefault="002D4D3D">
      <w:pPr>
        <w:pStyle w:val="ConsPlusNormal"/>
        <w:spacing w:before="220"/>
        <w:ind w:firstLine="540"/>
        <w:jc w:val="both"/>
      </w:pPr>
      <w:r>
        <w:t xml:space="preserve">5.15. Надбавка за качественные показатели эффективности деятельности и премии по итогам календарного периода не начисляются руководителю учреждения при наличии его вины в случаях, предусмотренных </w:t>
      </w:r>
      <w:hyperlink r:id="rId101">
        <w:r>
          <w:rPr>
            <w:color w:val="0000FF"/>
          </w:rPr>
          <w:t>пунктом 5.10</w:t>
        </w:r>
      </w:hyperlink>
      <w:r>
        <w:t xml:space="preserve"> Положения об установлении системы оплаты труда, утвержденного постановлением мэрии города Новосибирска от 18.09.2019 N 3477, а также в случаях:</w:t>
      </w:r>
    </w:p>
    <w:p w:rsidR="002D4D3D" w:rsidRDefault="002D4D3D">
      <w:pPr>
        <w:pStyle w:val="ConsPlusNormal"/>
        <w:spacing w:before="220"/>
        <w:ind w:firstLine="540"/>
        <w:jc w:val="both"/>
      </w:pPr>
      <w:r>
        <w:t xml:space="preserve">наложения дисциплинарного взыскания в соответствии с Трудовым </w:t>
      </w:r>
      <w:hyperlink r:id="rId102">
        <w:r>
          <w:rPr>
            <w:color w:val="0000FF"/>
          </w:rPr>
          <w:t>кодексом</w:t>
        </w:r>
      </w:hyperlink>
      <w:r>
        <w:t xml:space="preserve"> Российской Федерации;</w:t>
      </w:r>
    </w:p>
    <w:p w:rsidR="002D4D3D" w:rsidRDefault="002D4D3D">
      <w:pPr>
        <w:pStyle w:val="ConsPlusNormal"/>
        <w:spacing w:before="220"/>
        <w:ind w:firstLine="540"/>
        <w:jc w:val="both"/>
      </w:pPr>
      <w:r>
        <w:t xml:space="preserve">нарушения требований, нормативов, установленных </w:t>
      </w:r>
      <w:hyperlink r:id="rId103">
        <w:r>
          <w:rPr>
            <w:color w:val="0000FF"/>
          </w:rPr>
          <w:t>Положением</w:t>
        </w:r>
      </w:hyperlink>
      <w:r>
        <w:t xml:space="preserve"> об установлении системы оплаты труда работников, утвержденным постановлением мэрии города Новосибирска от 18.09.2019 N 3477, Положением.</w:t>
      </w:r>
    </w:p>
    <w:p w:rsidR="002D4D3D" w:rsidRDefault="002D4D3D">
      <w:pPr>
        <w:pStyle w:val="ConsPlusNormal"/>
        <w:spacing w:before="220"/>
        <w:ind w:firstLine="540"/>
        <w:jc w:val="both"/>
      </w:pPr>
      <w:r>
        <w:t>При наличии указанных случаев надбавка за качественные показатели эффективности деятельности и премия по итогам календарного периода руководителю учреждения не начисляются за месяц, следующий за месяцем, в котором установлен факт нарушения.</w:t>
      </w:r>
    </w:p>
    <w:p w:rsidR="002D4D3D" w:rsidRDefault="002D4D3D">
      <w:pPr>
        <w:pStyle w:val="ConsPlusNormal"/>
        <w:spacing w:before="220"/>
        <w:ind w:firstLine="540"/>
        <w:jc w:val="both"/>
      </w:pPr>
      <w:r>
        <w:t>Установление отсутствия (наличия) вины руководителя и решение о неначислении надбавки за качественные показатели эффективности деятельности и премии по итогам календарного периода руководителям учреждений принимается комиссией по установлению стимулирующих выплат руководителям учреждений, созданной в департаменте.</w:t>
      </w:r>
    </w:p>
    <w:p w:rsidR="002D4D3D" w:rsidRDefault="002D4D3D">
      <w:pPr>
        <w:pStyle w:val="ConsPlusNormal"/>
        <w:jc w:val="both"/>
      </w:pPr>
      <w:r>
        <w:t xml:space="preserve">(п. 5.15 в ред. </w:t>
      </w:r>
      <w:hyperlink r:id="rId104">
        <w:r>
          <w:rPr>
            <w:color w:val="0000FF"/>
          </w:rPr>
          <w:t>постановления</w:t>
        </w:r>
      </w:hyperlink>
      <w:r>
        <w:t xml:space="preserve"> мэрии г. Новосибирска от 25.07.2022 N 2510)</w:t>
      </w:r>
    </w:p>
    <w:p w:rsidR="002D4D3D" w:rsidRDefault="002D4D3D">
      <w:pPr>
        <w:pStyle w:val="ConsPlusNormal"/>
        <w:spacing w:before="220"/>
        <w:ind w:firstLine="540"/>
        <w:jc w:val="both"/>
      </w:pPr>
      <w:r>
        <w:t xml:space="preserve">5.16. Надбавка за качественные показатели эффективности деятельности главному бухгалтеру учреждения не начисляется в случаях, предусмотренных </w:t>
      </w:r>
      <w:hyperlink r:id="rId105">
        <w:r>
          <w:rPr>
            <w:color w:val="0000FF"/>
          </w:rPr>
          <w:t>пунктом 5.15</w:t>
        </w:r>
      </w:hyperlink>
      <w:r>
        <w:t xml:space="preserve"> Положения об установлении системы оплаты труда, утвержденного постановлением мэрии города Новосибирска от 18.09.2019 N 3477.</w:t>
      </w:r>
    </w:p>
    <w:p w:rsidR="002D4D3D" w:rsidRDefault="002D4D3D">
      <w:pPr>
        <w:pStyle w:val="ConsPlusNormal"/>
        <w:jc w:val="both"/>
      </w:pPr>
      <w:r>
        <w:t xml:space="preserve">(п. 5.16 в ред. </w:t>
      </w:r>
      <w:hyperlink r:id="rId106">
        <w:r>
          <w:rPr>
            <w:color w:val="0000FF"/>
          </w:rPr>
          <w:t>постановления</w:t>
        </w:r>
      </w:hyperlink>
      <w:r>
        <w:t xml:space="preserve"> мэрии г. Новосибирска от 23.03.2022 N 932)</w:t>
      </w:r>
    </w:p>
    <w:p w:rsidR="002D4D3D" w:rsidRDefault="002D4D3D">
      <w:pPr>
        <w:pStyle w:val="ConsPlusNormal"/>
        <w:spacing w:before="220"/>
        <w:ind w:firstLine="540"/>
        <w:jc w:val="both"/>
      </w:pPr>
      <w:r>
        <w:lastRenderedPageBreak/>
        <w:t>5.17. Руководителям учреждений премия за выполнение важных и особо важных заданий устанавливается приказом начальника департамента, за качественное и оперативное выполнение важного или особо важного задания выплачивается единовременно при наличии экономии фонда оплаты труда, утвержденного на текущий финансовый год, в размере не более 50% должностного оклада.</w:t>
      </w:r>
    </w:p>
    <w:p w:rsidR="002D4D3D" w:rsidRDefault="002D4D3D">
      <w:pPr>
        <w:pStyle w:val="ConsPlusNormal"/>
        <w:spacing w:before="220"/>
        <w:ind w:firstLine="540"/>
        <w:jc w:val="both"/>
      </w:pPr>
      <w:r>
        <w:t>К работам, за выполнение которых выплачивается премия за выполнение важных и особо важных заданий, не относятся работы, выполняемые в плановом порядке.</w:t>
      </w:r>
    </w:p>
    <w:p w:rsidR="002D4D3D" w:rsidRDefault="002D4D3D">
      <w:pPr>
        <w:pStyle w:val="ConsPlusNormal"/>
        <w:spacing w:before="220"/>
        <w:ind w:firstLine="540"/>
        <w:jc w:val="both"/>
      </w:pPr>
      <w:r>
        <w:t>Перечень работ, за выполнение которых руководителю учреждения выплачивается премия за выполнение важных и особо важных заданий, приведен в таблице 13.</w:t>
      </w:r>
    </w:p>
    <w:p w:rsidR="002D4D3D" w:rsidRDefault="002D4D3D">
      <w:pPr>
        <w:pStyle w:val="ConsPlusNormal"/>
        <w:ind w:firstLine="540"/>
        <w:jc w:val="both"/>
      </w:pPr>
    </w:p>
    <w:p w:rsidR="002D4D3D" w:rsidRDefault="002D4D3D">
      <w:pPr>
        <w:pStyle w:val="ConsPlusNormal"/>
        <w:jc w:val="right"/>
      </w:pPr>
      <w:r>
        <w:t>Таблица 13</w:t>
      </w:r>
    </w:p>
    <w:p w:rsidR="002D4D3D" w:rsidRDefault="002D4D3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8447"/>
      </w:tblGrid>
      <w:tr w:rsidR="002D4D3D">
        <w:tc>
          <w:tcPr>
            <w:tcW w:w="624" w:type="dxa"/>
          </w:tcPr>
          <w:p w:rsidR="002D4D3D" w:rsidRDefault="002D4D3D">
            <w:pPr>
              <w:pStyle w:val="ConsPlusNormal"/>
              <w:jc w:val="center"/>
            </w:pPr>
            <w:r>
              <w:t xml:space="preserve">N </w:t>
            </w:r>
            <w:proofErr w:type="gramStart"/>
            <w:r>
              <w:t>п</w:t>
            </w:r>
            <w:proofErr w:type="gramEnd"/>
            <w:r>
              <w:t>/п</w:t>
            </w:r>
          </w:p>
        </w:tc>
        <w:tc>
          <w:tcPr>
            <w:tcW w:w="8447" w:type="dxa"/>
          </w:tcPr>
          <w:p w:rsidR="002D4D3D" w:rsidRDefault="002D4D3D">
            <w:pPr>
              <w:pStyle w:val="ConsPlusNormal"/>
              <w:jc w:val="center"/>
            </w:pPr>
            <w:r>
              <w:t>Работы, за выполнение которых руководителю учреждения выплачивается премия за выполнение важных и особо важных заданий</w:t>
            </w:r>
          </w:p>
        </w:tc>
      </w:tr>
      <w:tr w:rsidR="002D4D3D">
        <w:tc>
          <w:tcPr>
            <w:tcW w:w="624" w:type="dxa"/>
          </w:tcPr>
          <w:p w:rsidR="002D4D3D" w:rsidRDefault="002D4D3D">
            <w:pPr>
              <w:pStyle w:val="ConsPlusNormal"/>
              <w:jc w:val="center"/>
            </w:pPr>
            <w:r>
              <w:t>1</w:t>
            </w:r>
          </w:p>
        </w:tc>
        <w:tc>
          <w:tcPr>
            <w:tcW w:w="8447" w:type="dxa"/>
          </w:tcPr>
          <w:p w:rsidR="002D4D3D" w:rsidRDefault="002D4D3D">
            <w:pPr>
              <w:pStyle w:val="ConsPlusNormal"/>
              <w:jc w:val="center"/>
            </w:pPr>
            <w:r>
              <w:t>2</w:t>
            </w:r>
          </w:p>
        </w:tc>
      </w:tr>
      <w:tr w:rsidR="002D4D3D">
        <w:tc>
          <w:tcPr>
            <w:tcW w:w="624" w:type="dxa"/>
          </w:tcPr>
          <w:p w:rsidR="002D4D3D" w:rsidRDefault="002D4D3D">
            <w:pPr>
              <w:pStyle w:val="ConsPlusNormal"/>
              <w:jc w:val="center"/>
            </w:pPr>
            <w:r>
              <w:t>1</w:t>
            </w:r>
          </w:p>
        </w:tc>
        <w:tc>
          <w:tcPr>
            <w:tcW w:w="8447" w:type="dxa"/>
          </w:tcPr>
          <w:p w:rsidR="002D4D3D" w:rsidRDefault="002D4D3D">
            <w:pPr>
              <w:pStyle w:val="ConsPlusNormal"/>
              <w:jc w:val="both"/>
            </w:pPr>
            <w:r>
              <w:t>Стратегические проекты отраслевого уровня</w:t>
            </w:r>
          </w:p>
        </w:tc>
      </w:tr>
      <w:tr w:rsidR="002D4D3D">
        <w:tc>
          <w:tcPr>
            <w:tcW w:w="624" w:type="dxa"/>
          </w:tcPr>
          <w:p w:rsidR="002D4D3D" w:rsidRDefault="002D4D3D">
            <w:pPr>
              <w:pStyle w:val="ConsPlusNormal"/>
              <w:jc w:val="center"/>
            </w:pPr>
            <w:r>
              <w:t>2</w:t>
            </w:r>
          </w:p>
        </w:tc>
        <w:tc>
          <w:tcPr>
            <w:tcW w:w="8447" w:type="dxa"/>
          </w:tcPr>
          <w:p w:rsidR="002D4D3D" w:rsidRDefault="002D4D3D">
            <w:pPr>
              <w:pStyle w:val="ConsPlusNormal"/>
              <w:jc w:val="both"/>
            </w:pPr>
            <w:r>
              <w:t>Работы по предотвращению аварийных ситуаций</w:t>
            </w:r>
          </w:p>
        </w:tc>
      </w:tr>
      <w:tr w:rsidR="002D4D3D">
        <w:tc>
          <w:tcPr>
            <w:tcW w:w="624" w:type="dxa"/>
          </w:tcPr>
          <w:p w:rsidR="002D4D3D" w:rsidRDefault="002D4D3D">
            <w:pPr>
              <w:pStyle w:val="ConsPlusNormal"/>
              <w:jc w:val="center"/>
            </w:pPr>
            <w:r>
              <w:t>3</w:t>
            </w:r>
          </w:p>
        </w:tc>
        <w:tc>
          <w:tcPr>
            <w:tcW w:w="8447" w:type="dxa"/>
          </w:tcPr>
          <w:p w:rsidR="002D4D3D" w:rsidRDefault="002D4D3D">
            <w:pPr>
              <w:pStyle w:val="ConsPlusNormal"/>
              <w:jc w:val="both"/>
            </w:pPr>
            <w:r>
              <w:t>Устранение аварийных ситуаций и их последствий</w:t>
            </w:r>
          </w:p>
        </w:tc>
      </w:tr>
      <w:tr w:rsidR="002D4D3D">
        <w:tc>
          <w:tcPr>
            <w:tcW w:w="624" w:type="dxa"/>
          </w:tcPr>
          <w:p w:rsidR="002D4D3D" w:rsidRDefault="002D4D3D">
            <w:pPr>
              <w:pStyle w:val="ConsPlusNormal"/>
              <w:jc w:val="center"/>
            </w:pPr>
            <w:r>
              <w:t>4</w:t>
            </w:r>
          </w:p>
        </w:tc>
        <w:tc>
          <w:tcPr>
            <w:tcW w:w="8447" w:type="dxa"/>
          </w:tcPr>
          <w:p w:rsidR="002D4D3D" w:rsidRDefault="002D4D3D">
            <w:pPr>
              <w:pStyle w:val="ConsPlusNormal"/>
              <w:jc w:val="both"/>
            </w:pPr>
            <w:r>
              <w:t>Качественное и оперативное выполнение дополнительного объема работ (без оплаты) наряду с успешным выполнением основных функций</w:t>
            </w:r>
          </w:p>
        </w:tc>
      </w:tr>
      <w:tr w:rsidR="002D4D3D">
        <w:tc>
          <w:tcPr>
            <w:tcW w:w="624" w:type="dxa"/>
          </w:tcPr>
          <w:p w:rsidR="002D4D3D" w:rsidRDefault="002D4D3D">
            <w:pPr>
              <w:pStyle w:val="ConsPlusNormal"/>
              <w:jc w:val="center"/>
            </w:pPr>
            <w:r>
              <w:t>5</w:t>
            </w:r>
          </w:p>
        </w:tc>
        <w:tc>
          <w:tcPr>
            <w:tcW w:w="8447" w:type="dxa"/>
          </w:tcPr>
          <w:p w:rsidR="002D4D3D" w:rsidRDefault="002D4D3D">
            <w:pPr>
              <w:pStyle w:val="ConsPlusNormal"/>
              <w:jc w:val="both"/>
            </w:pPr>
            <w:r>
              <w:t>Реализация экспериментальных и инновационных проектов</w:t>
            </w:r>
          </w:p>
        </w:tc>
      </w:tr>
      <w:tr w:rsidR="002D4D3D">
        <w:tc>
          <w:tcPr>
            <w:tcW w:w="624" w:type="dxa"/>
          </w:tcPr>
          <w:p w:rsidR="002D4D3D" w:rsidRDefault="002D4D3D">
            <w:pPr>
              <w:pStyle w:val="ConsPlusNormal"/>
              <w:jc w:val="center"/>
            </w:pPr>
            <w:r>
              <w:t>6</w:t>
            </w:r>
          </w:p>
        </w:tc>
        <w:tc>
          <w:tcPr>
            <w:tcW w:w="8447" w:type="dxa"/>
          </w:tcPr>
          <w:p w:rsidR="002D4D3D" w:rsidRDefault="002D4D3D">
            <w:pPr>
              <w:pStyle w:val="ConsPlusNormal"/>
              <w:jc w:val="both"/>
            </w:pPr>
            <w:r>
              <w:t>Непредвиденные и дополнительные работы</w:t>
            </w:r>
          </w:p>
        </w:tc>
      </w:tr>
      <w:tr w:rsidR="002D4D3D">
        <w:tc>
          <w:tcPr>
            <w:tcW w:w="624" w:type="dxa"/>
          </w:tcPr>
          <w:p w:rsidR="002D4D3D" w:rsidRDefault="002D4D3D">
            <w:pPr>
              <w:pStyle w:val="ConsPlusNormal"/>
              <w:jc w:val="center"/>
            </w:pPr>
            <w:r>
              <w:t>7</w:t>
            </w:r>
          </w:p>
        </w:tc>
        <w:tc>
          <w:tcPr>
            <w:tcW w:w="8447" w:type="dxa"/>
          </w:tcPr>
          <w:p w:rsidR="002D4D3D" w:rsidRDefault="002D4D3D">
            <w:pPr>
              <w:pStyle w:val="ConsPlusNormal"/>
              <w:jc w:val="both"/>
            </w:pPr>
            <w:r>
              <w:t>Разработка программ, проектов, инновационных технологий</w:t>
            </w:r>
          </w:p>
        </w:tc>
      </w:tr>
      <w:tr w:rsidR="002D4D3D">
        <w:tc>
          <w:tcPr>
            <w:tcW w:w="624" w:type="dxa"/>
          </w:tcPr>
          <w:p w:rsidR="002D4D3D" w:rsidRDefault="002D4D3D">
            <w:pPr>
              <w:pStyle w:val="ConsPlusNormal"/>
              <w:jc w:val="center"/>
            </w:pPr>
            <w:r>
              <w:t>8</w:t>
            </w:r>
          </w:p>
        </w:tc>
        <w:tc>
          <w:tcPr>
            <w:tcW w:w="8447" w:type="dxa"/>
          </w:tcPr>
          <w:p w:rsidR="002D4D3D" w:rsidRDefault="002D4D3D">
            <w:pPr>
              <w:pStyle w:val="ConsPlusNormal"/>
              <w:jc w:val="both"/>
            </w:pPr>
            <w:r>
              <w:t>Улучшение результатов деятельности учреждения по результатам мониторинга за календарный год</w:t>
            </w:r>
          </w:p>
        </w:tc>
      </w:tr>
      <w:tr w:rsidR="002D4D3D">
        <w:tc>
          <w:tcPr>
            <w:tcW w:w="624" w:type="dxa"/>
          </w:tcPr>
          <w:p w:rsidR="002D4D3D" w:rsidRDefault="002D4D3D">
            <w:pPr>
              <w:pStyle w:val="ConsPlusNormal"/>
              <w:jc w:val="center"/>
            </w:pPr>
            <w:r>
              <w:t>9</w:t>
            </w:r>
          </w:p>
        </w:tc>
        <w:tc>
          <w:tcPr>
            <w:tcW w:w="8447" w:type="dxa"/>
          </w:tcPr>
          <w:p w:rsidR="002D4D3D" w:rsidRDefault="002D4D3D">
            <w:pPr>
              <w:pStyle w:val="ConsPlusNormal"/>
              <w:jc w:val="both"/>
            </w:pPr>
            <w:r>
              <w:t>Улучшение результатов деятельности по итогам мониторинга за учебный год</w:t>
            </w:r>
          </w:p>
        </w:tc>
      </w:tr>
      <w:tr w:rsidR="002D4D3D">
        <w:tc>
          <w:tcPr>
            <w:tcW w:w="624" w:type="dxa"/>
          </w:tcPr>
          <w:p w:rsidR="002D4D3D" w:rsidRDefault="002D4D3D">
            <w:pPr>
              <w:pStyle w:val="ConsPlusNormal"/>
              <w:jc w:val="center"/>
            </w:pPr>
            <w:r>
              <w:t>10</w:t>
            </w:r>
          </w:p>
        </w:tc>
        <w:tc>
          <w:tcPr>
            <w:tcW w:w="8447" w:type="dxa"/>
          </w:tcPr>
          <w:p w:rsidR="002D4D3D" w:rsidRDefault="002D4D3D">
            <w:pPr>
              <w:pStyle w:val="ConsPlusNormal"/>
              <w:jc w:val="both"/>
            </w:pPr>
            <w:r>
              <w:t>Организация и проведение мероприятий на межрегиональном уровне, на региональном уровне</w:t>
            </w:r>
          </w:p>
        </w:tc>
      </w:tr>
      <w:tr w:rsidR="002D4D3D">
        <w:tc>
          <w:tcPr>
            <w:tcW w:w="624" w:type="dxa"/>
          </w:tcPr>
          <w:p w:rsidR="002D4D3D" w:rsidRDefault="002D4D3D">
            <w:pPr>
              <w:pStyle w:val="ConsPlusNormal"/>
              <w:jc w:val="center"/>
            </w:pPr>
            <w:r>
              <w:t>11</w:t>
            </w:r>
          </w:p>
        </w:tc>
        <w:tc>
          <w:tcPr>
            <w:tcW w:w="8447" w:type="dxa"/>
          </w:tcPr>
          <w:p w:rsidR="002D4D3D" w:rsidRDefault="002D4D3D">
            <w:pPr>
              <w:pStyle w:val="ConsPlusNormal"/>
              <w:jc w:val="both"/>
            </w:pPr>
            <w:r>
              <w:t>Представление опыта работы учреждения на фестивалях, конференциях, форумах</w:t>
            </w:r>
          </w:p>
        </w:tc>
      </w:tr>
      <w:tr w:rsidR="002D4D3D">
        <w:tc>
          <w:tcPr>
            <w:tcW w:w="624" w:type="dxa"/>
          </w:tcPr>
          <w:p w:rsidR="002D4D3D" w:rsidRDefault="002D4D3D">
            <w:pPr>
              <w:pStyle w:val="ConsPlusNormal"/>
              <w:jc w:val="center"/>
            </w:pPr>
            <w:r>
              <w:t>12</w:t>
            </w:r>
          </w:p>
        </w:tc>
        <w:tc>
          <w:tcPr>
            <w:tcW w:w="8447" w:type="dxa"/>
          </w:tcPr>
          <w:p w:rsidR="002D4D3D" w:rsidRDefault="002D4D3D">
            <w:pPr>
              <w:pStyle w:val="ConsPlusNormal"/>
              <w:jc w:val="both"/>
            </w:pPr>
            <w:r>
              <w:t>Организация и участие в культурно-массовых мероприятиях на муниципальном, региональном, всероссийском, международном уровнях</w:t>
            </w:r>
          </w:p>
        </w:tc>
      </w:tr>
      <w:tr w:rsidR="002D4D3D">
        <w:tc>
          <w:tcPr>
            <w:tcW w:w="624" w:type="dxa"/>
          </w:tcPr>
          <w:p w:rsidR="002D4D3D" w:rsidRDefault="002D4D3D">
            <w:pPr>
              <w:pStyle w:val="ConsPlusNormal"/>
              <w:jc w:val="center"/>
            </w:pPr>
            <w:r>
              <w:t>13</w:t>
            </w:r>
          </w:p>
        </w:tc>
        <w:tc>
          <w:tcPr>
            <w:tcW w:w="8447" w:type="dxa"/>
          </w:tcPr>
          <w:p w:rsidR="002D4D3D" w:rsidRDefault="002D4D3D">
            <w:pPr>
              <w:pStyle w:val="ConsPlusNormal"/>
              <w:jc w:val="both"/>
            </w:pPr>
            <w:r>
              <w:t>Особый вклад в развитие учреждения или сферы образования: разработка и публикация методических материалов по направлениям развития системы образования, разработка и апробация новых подходов и технологий, обеспечивающих повышение эффективности образовательной деятельности</w:t>
            </w:r>
          </w:p>
        </w:tc>
      </w:tr>
      <w:tr w:rsidR="002D4D3D">
        <w:tc>
          <w:tcPr>
            <w:tcW w:w="624" w:type="dxa"/>
          </w:tcPr>
          <w:p w:rsidR="002D4D3D" w:rsidRDefault="002D4D3D">
            <w:pPr>
              <w:pStyle w:val="ConsPlusNormal"/>
              <w:jc w:val="center"/>
            </w:pPr>
            <w:r>
              <w:t>14</w:t>
            </w:r>
          </w:p>
        </w:tc>
        <w:tc>
          <w:tcPr>
            <w:tcW w:w="8447" w:type="dxa"/>
          </w:tcPr>
          <w:p w:rsidR="002D4D3D" w:rsidRDefault="002D4D3D">
            <w:pPr>
              <w:pStyle w:val="ConsPlusNormal"/>
              <w:jc w:val="both"/>
            </w:pPr>
            <w:r>
              <w:t>Представление инновационного опыта образовательных учреждений на конференциях, совещаниях, проводимых на различных уровнях (на международном, федеральном, межрегиональном, региональном уровне)</w:t>
            </w:r>
          </w:p>
        </w:tc>
      </w:tr>
    </w:tbl>
    <w:p w:rsidR="002D4D3D" w:rsidRDefault="002D4D3D">
      <w:pPr>
        <w:pStyle w:val="ConsPlusNormal"/>
        <w:ind w:firstLine="540"/>
        <w:jc w:val="both"/>
      </w:pPr>
    </w:p>
    <w:p w:rsidR="002D4D3D" w:rsidRDefault="002D4D3D">
      <w:pPr>
        <w:pStyle w:val="ConsPlusNormal"/>
        <w:ind w:firstLine="540"/>
        <w:jc w:val="both"/>
      </w:pPr>
      <w:r>
        <w:lastRenderedPageBreak/>
        <w:t>5.18. Премия по итогам календарного периода (месяц, год) руководителю учреждения устанавливается приказом начальника департамента при условии выплаты премии работникам учреждения, отсутствия нарушений исполнительской дисциплины. Размер премии по итогам календарного периода (месяц, год) руководителю определяет начальник департамента на основании предложений комиссии по установлению стимулирующих выплат руководителю учреждения, созданной в департаменте, за достигнутые результаты работы учреждения.</w:t>
      </w:r>
    </w:p>
    <w:p w:rsidR="002D4D3D" w:rsidRDefault="002D4D3D">
      <w:pPr>
        <w:pStyle w:val="ConsPlusNormal"/>
        <w:spacing w:before="220"/>
        <w:ind w:firstLine="540"/>
        <w:jc w:val="both"/>
      </w:pPr>
      <w:r>
        <w:t>Премия руководителю по итогам календарного периода (месяц, год) выплачивается при наличии экономии фонда оплаты труда, утвержденного в текущем календарном периоде.</w:t>
      </w:r>
    </w:p>
    <w:p w:rsidR="002D4D3D" w:rsidRDefault="002D4D3D">
      <w:pPr>
        <w:pStyle w:val="ConsPlusNormal"/>
        <w:jc w:val="both"/>
      </w:pPr>
      <w:r>
        <w:t xml:space="preserve">(п. 5.18 в ред. </w:t>
      </w:r>
      <w:hyperlink r:id="rId107">
        <w:r>
          <w:rPr>
            <w:color w:val="0000FF"/>
          </w:rPr>
          <w:t>постановления</w:t>
        </w:r>
      </w:hyperlink>
      <w:r>
        <w:t xml:space="preserve"> мэрии г. Новосибирска от 23.03.2022 N 932)</w:t>
      </w:r>
    </w:p>
    <w:p w:rsidR="002D4D3D" w:rsidRDefault="002D4D3D">
      <w:pPr>
        <w:pStyle w:val="ConsPlusNormal"/>
        <w:spacing w:before="220"/>
        <w:ind w:firstLine="540"/>
        <w:jc w:val="both"/>
      </w:pPr>
      <w:r>
        <w:t>5.19. Премиальные выплаты заместителям руководителя учреждения и главным бухгалтерам по итогам работы за календарный период не выплачиваются при наличии в периоде, за который выплачивается премия, следующих упущений в работе:</w:t>
      </w:r>
    </w:p>
    <w:p w:rsidR="002D4D3D" w:rsidRDefault="002D4D3D">
      <w:pPr>
        <w:pStyle w:val="ConsPlusNormal"/>
        <w:jc w:val="both"/>
      </w:pPr>
      <w:r>
        <w:t xml:space="preserve">(в ред. </w:t>
      </w:r>
      <w:hyperlink r:id="rId108">
        <w:r>
          <w:rPr>
            <w:color w:val="0000FF"/>
          </w:rPr>
          <w:t>постановления</w:t>
        </w:r>
      </w:hyperlink>
      <w:r>
        <w:t xml:space="preserve"> мэрии г. Новосибирска от 23.03.2022 N 932)</w:t>
      </w:r>
    </w:p>
    <w:p w:rsidR="002D4D3D" w:rsidRDefault="002D4D3D">
      <w:pPr>
        <w:pStyle w:val="ConsPlusNormal"/>
        <w:spacing w:before="220"/>
        <w:ind w:firstLine="540"/>
        <w:jc w:val="both"/>
      </w:pPr>
      <w:r>
        <w:t xml:space="preserve">наложения дисциплинарного взыскания в соответствии с Трудовым </w:t>
      </w:r>
      <w:hyperlink r:id="rId109">
        <w:r>
          <w:rPr>
            <w:color w:val="0000FF"/>
          </w:rPr>
          <w:t>кодексом</w:t>
        </w:r>
      </w:hyperlink>
      <w:r>
        <w:t xml:space="preserve"> Российской Федерации;</w:t>
      </w:r>
    </w:p>
    <w:p w:rsidR="002D4D3D" w:rsidRDefault="002D4D3D">
      <w:pPr>
        <w:pStyle w:val="ConsPlusNormal"/>
        <w:spacing w:before="220"/>
        <w:ind w:firstLine="540"/>
        <w:jc w:val="both"/>
      </w:pPr>
      <w:r>
        <w:t>финансовых нарушений в деятельности учреждения по результатам проверок контролирующих организаций;</w:t>
      </w:r>
    </w:p>
    <w:p w:rsidR="002D4D3D" w:rsidRDefault="002D4D3D">
      <w:pPr>
        <w:pStyle w:val="ConsPlusNormal"/>
        <w:spacing w:before="220"/>
        <w:ind w:firstLine="540"/>
        <w:jc w:val="both"/>
      </w:pPr>
      <w:r>
        <w:t>нецелевого или неэффективного использования бюджетных средств;</w:t>
      </w:r>
    </w:p>
    <w:p w:rsidR="002D4D3D" w:rsidRDefault="002D4D3D">
      <w:pPr>
        <w:pStyle w:val="ConsPlusNormal"/>
        <w:spacing w:before="220"/>
        <w:ind w:firstLine="540"/>
        <w:jc w:val="both"/>
      </w:pPr>
      <w:r>
        <w:t>неправомерных расходов;</w:t>
      </w:r>
    </w:p>
    <w:p w:rsidR="002D4D3D" w:rsidRDefault="002D4D3D">
      <w:pPr>
        <w:pStyle w:val="ConsPlusNormal"/>
        <w:spacing w:before="220"/>
        <w:ind w:firstLine="540"/>
        <w:jc w:val="both"/>
      </w:pPr>
      <w:r>
        <w:t>образования несанкционированной дебиторской и кредиторской задолженности;</w:t>
      </w:r>
    </w:p>
    <w:p w:rsidR="002D4D3D" w:rsidRDefault="002D4D3D">
      <w:pPr>
        <w:pStyle w:val="ConsPlusNormal"/>
        <w:spacing w:before="220"/>
        <w:ind w:firstLine="540"/>
        <w:jc w:val="both"/>
      </w:pPr>
      <w:r>
        <w:t>неполного освоения лимитов бюджетных обязательств по итогам года;</w:t>
      </w:r>
    </w:p>
    <w:p w:rsidR="002D4D3D" w:rsidRDefault="002D4D3D">
      <w:pPr>
        <w:pStyle w:val="ConsPlusNormal"/>
        <w:spacing w:before="220"/>
        <w:ind w:firstLine="540"/>
        <w:jc w:val="both"/>
      </w:pPr>
      <w:r>
        <w:t>несвоевременного представления установленной бюджетной отчетности;</w:t>
      </w:r>
    </w:p>
    <w:p w:rsidR="002D4D3D" w:rsidRDefault="002D4D3D">
      <w:pPr>
        <w:pStyle w:val="ConsPlusNormal"/>
        <w:spacing w:before="220"/>
        <w:ind w:firstLine="540"/>
        <w:jc w:val="both"/>
      </w:pPr>
      <w:r>
        <w:t>чрезвычайных ситуаций в учреждении, обусловленных недобросовестным исполнением должностных обязанностей.</w:t>
      </w:r>
    </w:p>
    <w:p w:rsidR="002D4D3D" w:rsidRDefault="002D4D3D">
      <w:pPr>
        <w:pStyle w:val="ConsPlusNormal"/>
        <w:spacing w:before="220"/>
        <w:ind w:firstLine="540"/>
        <w:jc w:val="both"/>
      </w:pPr>
      <w:r>
        <w:t>Решение о невыплате премии по итогам работы за календарный период руководителю учреждения при наличии оснований принимается комиссией департамента по установлению выплат стимулирующего характера руководителям учреждений образования, решение о невыплате премии по итогам работы за календарный период заместителям руководителя и главным бухгалтерам принимается комиссией по установлению выплат стимулирующего характера учреждения.</w:t>
      </w:r>
    </w:p>
    <w:p w:rsidR="002D4D3D" w:rsidRDefault="002D4D3D">
      <w:pPr>
        <w:pStyle w:val="ConsPlusNormal"/>
        <w:spacing w:before="220"/>
        <w:ind w:firstLine="540"/>
        <w:jc w:val="both"/>
      </w:pPr>
      <w:r>
        <w:t xml:space="preserve">5.20. Условия выплат стимулирующего характера заместителям руководителя, главному бухгалтеру осуществляются в соответствии с </w:t>
      </w:r>
      <w:hyperlink w:anchor="P433">
        <w:r>
          <w:rPr>
            <w:color w:val="0000FF"/>
          </w:rPr>
          <w:t>разделом 4</w:t>
        </w:r>
      </w:hyperlink>
      <w:r>
        <w:t xml:space="preserve"> Положения.</w:t>
      </w:r>
    </w:p>
    <w:p w:rsidR="002D4D3D" w:rsidRDefault="002D4D3D">
      <w:pPr>
        <w:pStyle w:val="ConsPlusNormal"/>
        <w:spacing w:before="220"/>
        <w:ind w:firstLine="540"/>
        <w:jc w:val="both"/>
      </w:pPr>
      <w:r>
        <w:t>Максимальный размер надбавки за качественные показатели эффективности деятельности заместителям руководителя и главному бухгалтеру не должен превышать предельного размера надбавки за качественные показатели эффективности деятельности руководителя соответствующего учреждения.</w:t>
      </w:r>
    </w:p>
    <w:p w:rsidR="002D4D3D" w:rsidRDefault="002D4D3D">
      <w:pPr>
        <w:pStyle w:val="ConsPlusNormal"/>
        <w:jc w:val="both"/>
      </w:pPr>
      <w:r>
        <w:t>(</w:t>
      </w:r>
      <w:proofErr w:type="gramStart"/>
      <w:r>
        <w:t>а</w:t>
      </w:r>
      <w:proofErr w:type="gramEnd"/>
      <w:r>
        <w:t xml:space="preserve">бзац введен </w:t>
      </w:r>
      <w:hyperlink r:id="rId110">
        <w:r>
          <w:rPr>
            <w:color w:val="0000FF"/>
          </w:rPr>
          <w:t>постановлением</w:t>
        </w:r>
      </w:hyperlink>
      <w:r>
        <w:t xml:space="preserve"> мэрии г. Новосибирска от 23.03.2022 N 932)</w:t>
      </w:r>
    </w:p>
    <w:p w:rsidR="002D4D3D" w:rsidRDefault="002D4D3D">
      <w:pPr>
        <w:pStyle w:val="ConsPlusNormal"/>
        <w:spacing w:before="220"/>
        <w:ind w:firstLine="540"/>
        <w:jc w:val="both"/>
      </w:pPr>
      <w:r>
        <w:t>5.21. Предельный уровень соотношения среднемесячной заработной платы руководителя, заместителей руководителя, главного бухгалтера учреждения, формируемый за счет всех источников финансового обеспечения и рассчитываемый за календарный год, и среднемесячной заработной платы работников этого учреждения устанавливается:</w:t>
      </w:r>
    </w:p>
    <w:p w:rsidR="002D4D3D" w:rsidRDefault="002D4D3D">
      <w:pPr>
        <w:pStyle w:val="ConsPlusNormal"/>
        <w:spacing w:before="220"/>
        <w:ind w:firstLine="540"/>
        <w:jc w:val="both"/>
      </w:pPr>
      <w:r>
        <w:lastRenderedPageBreak/>
        <w:t>при финансировании из средств субвенций из областного бюджета Новосибирской области - в зависимости от группы по оплате труда руководителей:</w:t>
      </w:r>
    </w:p>
    <w:p w:rsidR="002D4D3D" w:rsidRDefault="002D4D3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834"/>
        <w:gridCol w:w="2834"/>
        <w:gridCol w:w="2835"/>
      </w:tblGrid>
      <w:tr w:rsidR="002D4D3D">
        <w:tc>
          <w:tcPr>
            <w:tcW w:w="567" w:type="dxa"/>
          </w:tcPr>
          <w:p w:rsidR="002D4D3D" w:rsidRDefault="002D4D3D">
            <w:pPr>
              <w:pStyle w:val="ConsPlusNormal"/>
              <w:jc w:val="center"/>
            </w:pPr>
            <w:r>
              <w:t xml:space="preserve">N </w:t>
            </w:r>
            <w:proofErr w:type="gramStart"/>
            <w:r>
              <w:t>п</w:t>
            </w:r>
            <w:proofErr w:type="gramEnd"/>
            <w:r>
              <w:t>/п</w:t>
            </w:r>
          </w:p>
        </w:tc>
        <w:tc>
          <w:tcPr>
            <w:tcW w:w="2834" w:type="dxa"/>
          </w:tcPr>
          <w:p w:rsidR="002D4D3D" w:rsidRDefault="002D4D3D">
            <w:pPr>
              <w:pStyle w:val="ConsPlusNormal"/>
              <w:jc w:val="center"/>
            </w:pPr>
            <w:r>
              <w:t>Группа по оплате труда руководителей</w:t>
            </w:r>
          </w:p>
        </w:tc>
        <w:tc>
          <w:tcPr>
            <w:tcW w:w="2834" w:type="dxa"/>
          </w:tcPr>
          <w:p w:rsidR="002D4D3D" w:rsidRDefault="002D4D3D">
            <w:pPr>
              <w:pStyle w:val="ConsPlusNormal"/>
              <w:jc w:val="center"/>
            </w:pPr>
            <w:r>
              <w:t>Предельный уровень соотношения среднемесячной заработной платы руководителя и среднемесячной заработной платы работников, раз</w:t>
            </w:r>
          </w:p>
        </w:tc>
        <w:tc>
          <w:tcPr>
            <w:tcW w:w="2835" w:type="dxa"/>
          </w:tcPr>
          <w:p w:rsidR="002D4D3D" w:rsidRDefault="002D4D3D">
            <w:pPr>
              <w:pStyle w:val="ConsPlusNormal"/>
              <w:jc w:val="center"/>
            </w:pPr>
            <w:r>
              <w:t>Предельный уровень соотношения среднемесячной заработной платы каждого из заместителей руководителя, главного бухгалтера и среднемесячной заработной платы работников, раз</w:t>
            </w:r>
          </w:p>
        </w:tc>
      </w:tr>
      <w:tr w:rsidR="002D4D3D">
        <w:tc>
          <w:tcPr>
            <w:tcW w:w="567" w:type="dxa"/>
          </w:tcPr>
          <w:p w:rsidR="002D4D3D" w:rsidRDefault="002D4D3D">
            <w:pPr>
              <w:pStyle w:val="ConsPlusNormal"/>
              <w:jc w:val="center"/>
            </w:pPr>
            <w:r>
              <w:t>1</w:t>
            </w:r>
          </w:p>
        </w:tc>
        <w:tc>
          <w:tcPr>
            <w:tcW w:w="2834" w:type="dxa"/>
          </w:tcPr>
          <w:p w:rsidR="002D4D3D" w:rsidRDefault="002D4D3D">
            <w:pPr>
              <w:pStyle w:val="ConsPlusNormal"/>
              <w:jc w:val="center"/>
            </w:pPr>
            <w:r>
              <w:t>2</w:t>
            </w:r>
          </w:p>
        </w:tc>
        <w:tc>
          <w:tcPr>
            <w:tcW w:w="2834" w:type="dxa"/>
          </w:tcPr>
          <w:p w:rsidR="002D4D3D" w:rsidRDefault="002D4D3D">
            <w:pPr>
              <w:pStyle w:val="ConsPlusNormal"/>
              <w:jc w:val="center"/>
            </w:pPr>
            <w:r>
              <w:t>3</w:t>
            </w:r>
          </w:p>
        </w:tc>
        <w:tc>
          <w:tcPr>
            <w:tcW w:w="2835" w:type="dxa"/>
          </w:tcPr>
          <w:p w:rsidR="002D4D3D" w:rsidRDefault="002D4D3D">
            <w:pPr>
              <w:pStyle w:val="ConsPlusNormal"/>
              <w:jc w:val="center"/>
            </w:pPr>
            <w:r>
              <w:t>4</w:t>
            </w:r>
          </w:p>
        </w:tc>
      </w:tr>
      <w:tr w:rsidR="002D4D3D">
        <w:tc>
          <w:tcPr>
            <w:tcW w:w="567" w:type="dxa"/>
          </w:tcPr>
          <w:p w:rsidR="002D4D3D" w:rsidRDefault="002D4D3D">
            <w:pPr>
              <w:pStyle w:val="ConsPlusNormal"/>
              <w:jc w:val="center"/>
            </w:pPr>
            <w:r>
              <w:t>1</w:t>
            </w:r>
          </w:p>
        </w:tc>
        <w:tc>
          <w:tcPr>
            <w:tcW w:w="2834" w:type="dxa"/>
          </w:tcPr>
          <w:p w:rsidR="002D4D3D" w:rsidRDefault="002D4D3D">
            <w:pPr>
              <w:pStyle w:val="ConsPlusNormal"/>
              <w:jc w:val="center"/>
            </w:pPr>
            <w:r>
              <w:t>IV группа</w:t>
            </w:r>
          </w:p>
        </w:tc>
        <w:tc>
          <w:tcPr>
            <w:tcW w:w="2834" w:type="dxa"/>
          </w:tcPr>
          <w:p w:rsidR="002D4D3D" w:rsidRDefault="002D4D3D">
            <w:pPr>
              <w:pStyle w:val="ConsPlusNormal"/>
              <w:jc w:val="center"/>
            </w:pPr>
            <w:r>
              <w:t>3,5</w:t>
            </w:r>
          </w:p>
        </w:tc>
        <w:tc>
          <w:tcPr>
            <w:tcW w:w="2835" w:type="dxa"/>
          </w:tcPr>
          <w:p w:rsidR="002D4D3D" w:rsidRDefault="002D4D3D">
            <w:pPr>
              <w:pStyle w:val="ConsPlusNormal"/>
              <w:jc w:val="center"/>
            </w:pPr>
            <w:r>
              <w:t>2,8</w:t>
            </w:r>
          </w:p>
        </w:tc>
      </w:tr>
      <w:tr w:rsidR="002D4D3D">
        <w:tc>
          <w:tcPr>
            <w:tcW w:w="567" w:type="dxa"/>
          </w:tcPr>
          <w:p w:rsidR="002D4D3D" w:rsidRDefault="002D4D3D">
            <w:pPr>
              <w:pStyle w:val="ConsPlusNormal"/>
              <w:jc w:val="center"/>
            </w:pPr>
            <w:r>
              <w:t>2</w:t>
            </w:r>
          </w:p>
        </w:tc>
        <w:tc>
          <w:tcPr>
            <w:tcW w:w="2834" w:type="dxa"/>
          </w:tcPr>
          <w:p w:rsidR="002D4D3D" w:rsidRDefault="002D4D3D">
            <w:pPr>
              <w:pStyle w:val="ConsPlusNormal"/>
              <w:jc w:val="center"/>
            </w:pPr>
            <w:r>
              <w:t>III группа</w:t>
            </w:r>
          </w:p>
        </w:tc>
        <w:tc>
          <w:tcPr>
            <w:tcW w:w="2834" w:type="dxa"/>
          </w:tcPr>
          <w:p w:rsidR="002D4D3D" w:rsidRDefault="002D4D3D">
            <w:pPr>
              <w:pStyle w:val="ConsPlusNormal"/>
              <w:jc w:val="center"/>
            </w:pPr>
            <w:r>
              <w:t>4,0</w:t>
            </w:r>
          </w:p>
        </w:tc>
        <w:tc>
          <w:tcPr>
            <w:tcW w:w="2835" w:type="dxa"/>
          </w:tcPr>
          <w:p w:rsidR="002D4D3D" w:rsidRDefault="002D4D3D">
            <w:pPr>
              <w:pStyle w:val="ConsPlusNormal"/>
              <w:jc w:val="center"/>
            </w:pPr>
            <w:r>
              <w:t>3,2</w:t>
            </w:r>
          </w:p>
        </w:tc>
      </w:tr>
      <w:tr w:rsidR="002D4D3D">
        <w:tc>
          <w:tcPr>
            <w:tcW w:w="567" w:type="dxa"/>
          </w:tcPr>
          <w:p w:rsidR="002D4D3D" w:rsidRDefault="002D4D3D">
            <w:pPr>
              <w:pStyle w:val="ConsPlusNormal"/>
              <w:jc w:val="center"/>
            </w:pPr>
            <w:r>
              <w:t>3</w:t>
            </w:r>
          </w:p>
        </w:tc>
        <w:tc>
          <w:tcPr>
            <w:tcW w:w="2834" w:type="dxa"/>
          </w:tcPr>
          <w:p w:rsidR="002D4D3D" w:rsidRDefault="002D4D3D">
            <w:pPr>
              <w:pStyle w:val="ConsPlusNormal"/>
              <w:jc w:val="center"/>
            </w:pPr>
            <w:r>
              <w:t>II группа</w:t>
            </w:r>
          </w:p>
        </w:tc>
        <w:tc>
          <w:tcPr>
            <w:tcW w:w="2834" w:type="dxa"/>
          </w:tcPr>
          <w:p w:rsidR="002D4D3D" w:rsidRDefault="002D4D3D">
            <w:pPr>
              <w:pStyle w:val="ConsPlusNormal"/>
              <w:jc w:val="center"/>
            </w:pPr>
            <w:r>
              <w:t>4,5</w:t>
            </w:r>
          </w:p>
        </w:tc>
        <w:tc>
          <w:tcPr>
            <w:tcW w:w="2835" w:type="dxa"/>
          </w:tcPr>
          <w:p w:rsidR="002D4D3D" w:rsidRDefault="002D4D3D">
            <w:pPr>
              <w:pStyle w:val="ConsPlusNormal"/>
              <w:jc w:val="center"/>
            </w:pPr>
            <w:r>
              <w:t>3,6</w:t>
            </w:r>
          </w:p>
        </w:tc>
      </w:tr>
      <w:tr w:rsidR="002D4D3D">
        <w:tc>
          <w:tcPr>
            <w:tcW w:w="567" w:type="dxa"/>
          </w:tcPr>
          <w:p w:rsidR="002D4D3D" w:rsidRDefault="002D4D3D">
            <w:pPr>
              <w:pStyle w:val="ConsPlusNormal"/>
              <w:jc w:val="center"/>
            </w:pPr>
            <w:r>
              <w:t>4</w:t>
            </w:r>
          </w:p>
        </w:tc>
        <w:tc>
          <w:tcPr>
            <w:tcW w:w="2834" w:type="dxa"/>
          </w:tcPr>
          <w:p w:rsidR="002D4D3D" w:rsidRDefault="002D4D3D">
            <w:pPr>
              <w:pStyle w:val="ConsPlusNormal"/>
              <w:jc w:val="center"/>
            </w:pPr>
            <w:r>
              <w:t>I группа</w:t>
            </w:r>
          </w:p>
        </w:tc>
        <w:tc>
          <w:tcPr>
            <w:tcW w:w="2834" w:type="dxa"/>
          </w:tcPr>
          <w:p w:rsidR="002D4D3D" w:rsidRDefault="002D4D3D">
            <w:pPr>
              <w:pStyle w:val="ConsPlusNormal"/>
              <w:jc w:val="center"/>
            </w:pPr>
            <w:r>
              <w:t>5,0</w:t>
            </w:r>
          </w:p>
        </w:tc>
        <w:tc>
          <w:tcPr>
            <w:tcW w:w="2835" w:type="dxa"/>
          </w:tcPr>
          <w:p w:rsidR="002D4D3D" w:rsidRDefault="002D4D3D">
            <w:pPr>
              <w:pStyle w:val="ConsPlusNormal"/>
              <w:jc w:val="center"/>
            </w:pPr>
            <w:r>
              <w:t>4,0</w:t>
            </w:r>
          </w:p>
        </w:tc>
      </w:tr>
    </w:tbl>
    <w:p w:rsidR="002D4D3D" w:rsidRDefault="002D4D3D">
      <w:pPr>
        <w:pStyle w:val="ConsPlusNormal"/>
        <w:ind w:firstLine="540"/>
        <w:jc w:val="both"/>
      </w:pPr>
    </w:p>
    <w:p w:rsidR="002D4D3D" w:rsidRDefault="002D4D3D">
      <w:pPr>
        <w:pStyle w:val="ConsPlusNormal"/>
        <w:ind w:firstLine="540"/>
        <w:jc w:val="both"/>
      </w:pPr>
      <w:r>
        <w:t xml:space="preserve">при финансировании из средств бюджета города Новосибирска - в зависимости от среднесписочной численности работников, в соответствии с </w:t>
      </w:r>
      <w:hyperlink r:id="rId111">
        <w:r>
          <w:rPr>
            <w:color w:val="0000FF"/>
          </w:rPr>
          <w:t>Положением</w:t>
        </w:r>
      </w:hyperlink>
      <w:r>
        <w:t xml:space="preserve"> об установлении системы оплаты труда, утвержденным постановлением мэрии города Новосибирска от 18.09.2019 N 3477:</w:t>
      </w:r>
    </w:p>
    <w:p w:rsidR="002D4D3D" w:rsidRDefault="002D4D3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834"/>
        <w:gridCol w:w="2834"/>
        <w:gridCol w:w="2835"/>
      </w:tblGrid>
      <w:tr w:rsidR="002D4D3D">
        <w:tc>
          <w:tcPr>
            <w:tcW w:w="567" w:type="dxa"/>
          </w:tcPr>
          <w:p w:rsidR="002D4D3D" w:rsidRDefault="002D4D3D">
            <w:pPr>
              <w:pStyle w:val="ConsPlusNormal"/>
              <w:jc w:val="center"/>
            </w:pPr>
            <w:r>
              <w:t xml:space="preserve">N </w:t>
            </w:r>
            <w:proofErr w:type="gramStart"/>
            <w:r>
              <w:t>п</w:t>
            </w:r>
            <w:proofErr w:type="gramEnd"/>
            <w:r>
              <w:t>/п</w:t>
            </w:r>
          </w:p>
        </w:tc>
        <w:tc>
          <w:tcPr>
            <w:tcW w:w="2834" w:type="dxa"/>
          </w:tcPr>
          <w:p w:rsidR="002D4D3D" w:rsidRDefault="002D4D3D">
            <w:pPr>
              <w:pStyle w:val="ConsPlusNormal"/>
              <w:jc w:val="center"/>
            </w:pPr>
            <w:r>
              <w:t>Среднесписочная численность работников учреждения, человек</w:t>
            </w:r>
          </w:p>
        </w:tc>
        <w:tc>
          <w:tcPr>
            <w:tcW w:w="2834" w:type="dxa"/>
          </w:tcPr>
          <w:p w:rsidR="002D4D3D" w:rsidRDefault="002D4D3D">
            <w:pPr>
              <w:pStyle w:val="ConsPlusNormal"/>
              <w:jc w:val="center"/>
            </w:pPr>
            <w:r>
              <w:t>Превышение среднемесячной заработной платы руководителя над среднемесячной заработной платой работников не более, раз</w:t>
            </w:r>
          </w:p>
        </w:tc>
        <w:tc>
          <w:tcPr>
            <w:tcW w:w="2835" w:type="dxa"/>
          </w:tcPr>
          <w:p w:rsidR="002D4D3D" w:rsidRDefault="002D4D3D">
            <w:pPr>
              <w:pStyle w:val="ConsPlusNormal"/>
              <w:jc w:val="center"/>
            </w:pPr>
            <w:r>
              <w:t>Превышение среднемесячной заработной платы каждого из заместителей руководителя, главного бухгалтера над среднемесячной заработной платой работников не более, раз</w:t>
            </w:r>
          </w:p>
        </w:tc>
      </w:tr>
      <w:tr w:rsidR="002D4D3D">
        <w:tc>
          <w:tcPr>
            <w:tcW w:w="567" w:type="dxa"/>
          </w:tcPr>
          <w:p w:rsidR="002D4D3D" w:rsidRDefault="002D4D3D">
            <w:pPr>
              <w:pStyle w:val="ConsPlusNormal"/>
              <w:jc w:val="center"/>
            </w:pPr>
            <w:r>
              <w:t>1</w:t>
            </w:r>
          </w:p>
        </w:tc>
        <w:tc>
          <w:tcPr>
            <w:tcW w:w="2834" w:type="dxa"/>
          </w:tcPr>
          <w:p w:rsidR="002D4D3D" w:rsidRDefault="002D4D3D">
            <w:pPr>
              <w:pStyle w:val="ConsPlusNormal"/>
              <w:jc w:val="center"/>
            </w:pPr>
            <w:r>
              <w:t>2</w:t>
            </w:r>
          </w:p>
        </w:tc>
        <w:tc>
          <w:tcPr>
            <w:tcW w:w="2834" w:type="dxa"/>
          </w:tcPr>
          <w:p w:rsidR="002D4D3D" w:rsidRDefault="002D4D3D">
            <w:pPr>
              <w:pStyle w:val="ConsPlusNormal"/>
              <w:jc w:val="center"/>
            </w:pPr>
            <w:r>
              <w:t>3</w:t>
            </w:r>
          </w:p>
        </w:tc>
        <w:tc>
          <w:tcPr>
            <w:tcW w:w="2835" w:type="dxa"/>
          </w:tcPr>
          <w:p w:rsidR="002D4D3D" w:rsidRDefault="002D4D3D">
            <w:pPr>
              <w:pStyle w:val="ConsPlusNormal"/>
              <w:jc w:val="center"/>
            </w:pPr>
            <w:r>
              <w:t>4</w:t>
            </w:r>
          </w:p>
        </w:tc>
      </w:tr>
      <w:tr w:rsidR="002D4D3D">
        <w:tc>
          <w:tcPr>
            <w:tcW w:w="567" w:type="dxa"/>
          </w:tcPr>
          <w:p w:rsidR="002D4D3D" w:rsidRDefault="002D4D3D">
            <w:pPr>
              <w:pStyle w:val="ConsPlusNormal"/>
              <w:jc w:val="center"/>
            </w:pPr>
            <w:r>
              <w:t>1</w:t>
            </w:r>
          </w:p>
        </w:tc>
        <w:tc>
          <w:tcPr>
            <w:tcW w:w="2834" w:type="dxa"/>
          </w:tcPr>
          <w:p w:rsidR="002D4D3D" w:rsidRDefault="002D4D3D">
            <w:pPr>
              <w:pStyle w:val="ConsPlusNormal"/>
              <w:jc w:val="center"/>
            </w:pPr>
            <w:r>
              <w:t>До 100</w:t>
            </w:r>
          </w:p>
        </w:tc>
        <w:tc>
          <w:tcPr>
            <w:tcW w:w="2834" w:type="dxa"/>
          </w:tcPr>
          <w:p w:rsidR="002D4D3D" w:rsidRDefault="002D4D3D">
            <w:pPr>
              <w:pStyle w:val="ConsPlusNormal"/>
              <w:jc w:val="center"/>
            </w:pPr>
            <w:r>
              <w:t>3,0</w:t>
            </w:r>
          </w:p>
        </w:tc>
        <w:tc>
          <w:tcPr>
            <w:tcW w:w="2835" w:type="dxa"/>
          </w:tcPr>
          <w:p w:rsidR="002D4D3D" w:rsidRDefault="002D4D3D">
            <w:pPr>
              <w:pStyle w:val="ConsPlusNormal"/>
              <w:jc w:val="center"/>
            </w:pPr>
            <w:r>
              <w:t>2,4</w:t>
            </w:r>
          </w:p>
        </w:tc>
      </w:tr>
      <w:tr w:rsidR="002D4D3D">
        <w:tc>
          <w:tcPr>
            <w:tcW w:w="567" w:type="dxa"/>
          </w:tcPr>
          <w:p w:rsidR="002D4D3D" w:rsidRDefault="002D4D3D">
            <w:pPr>
              <w:pStyle w:val="ConsPlusNormal"/>
              <w:jc w:val="center"/>
            </w:pPr>
            <w:r>
              <w:t>2</w:t>
            </w:r>
          </w:p>
        </w:tc>
        <w:tc>
          <w:tcPr>
            <w:tcW w:w="2834" w:type="dxa"/>
          </w:tcPr>
          <w:p w:rsidR="002D4D3D" w:rsidRDefault="002D4D3D">
            <w:pPr>
              <w:pStyle w:val="ConsPlusNormal"/>
              <w:jc w:val="center"/>
            </w:pPr>
            <w:r>
              <w:t>101 - 200</w:t>
            </w:r>
          </w:p>
        </w:tc>
        <w:tc>
          <w:tcPr>
            <w:tcW w:w="2834" w:type="dxa"/>
          </w:tcPr>
          <w:p w:rsidR="002D4D3D" w:rsidRDefault="002D4D3D">
            <w:pPr>
              <w:pStyle w:val="ConsPlusNormal"/>
              <w:jc w:val="center"/>
            </w:pPr>
            <w:r>
              <w:t>3,5</w:t>
            </w:r>
          </w:p>
        </w:tc>
        <w:tc>
          <w:tcPr>
            <w:tcW w:w="2835" w:type="dxa"/>
          </w:tcPr>
          <w:p w:rsidR="002D4D3D" w:rsidRDefault="002D4D3D">
            <w:pPr>
              <w:pStyle w:val="ConsPlusNormal"/>
              <w:jc w:val="center"/>
            </w:pPr>
            <w:r>
              <w:t>2,8</w:t>
            </w:r>
          </w:p>
        </w:tc>
      </w:tr>
      <w:tr w:rsidR="002D4D3D">
        <w:tc>
          <w:tcPr>
            <w:tcW w:w="567" w:type="dxa"/>
          </w:tcPr>
          <w:p w:rsidR="002D4D3D" w:rsidRDefault="002D4D3D">
            <w:pPr>
              <w:pStyle w:val="ConsPlusNormal"/>
              <w:jc w:val="center"/>
            </w:pPr>
            <w:r>
              <w:t>3</w:t>
            </w:r>
          </w:p>
        </w:tc>
        <w:tc>
          <w:tcPr>
            <w:tcW w:w="2834" w:type="dxa"/>
          </w:tcPr>
          <w:p w:rsidR="002D4D3D" w:rsidRDefault="002D4D3D">
            <w:pPr>
              <w:pStyle w:val="ConsPlusNormal"/>
              <w:jc w:val="center"/>
            </w:pPr>
            <w:r>
              <w:t>201 - 300</w:t>
            </w:r>
          </w:p>
        </w:tc>
        <w:tc>
          <w:tcPr>
            <w:tcW w:w="2834" w:type="dxa"/>
          </w:tcPr>
          <w:p w:rsidR="002D4D3D" w:rsidRDefault="002D4D3D">
            <w:pPr>
              <w:pStyle w:val="ConsPlusNormal"/>
              <w:jc w:val="center"/>
            </w:pPr>
            <w:r>
              <w:t>4,0</w:t>
            </w:r>
          </w:p>
        </w:tc>
        <w:tc>
          <w:tcPr>
            <w:tcW w:w="2835" w:type="dxa"/>
          </w:tcPr>
          <w:p w:rsidR="002D4D3D" w:rsidRDefault="002D4D3D">
            <w:pPr>
              <w:pStyle w:val="ConsPlusNormal"/>
              <w:jc w:val="center"/>
            </w:pPr>
            <w:r>
              <w:t>3,2</w:t>
            </w:r>
          </w:p>
        </w:tc>
      </w:tr>
      <w:tr w:rsidR="002D4D3D">
        <w:tc>
          <w:tcPr>
            <w:tcW w:w="567" w:type="dxa"/>
          </w:tcPr>
          <w:p w:rsidR="002D4D3D" w:rsidRDefault="002D4D3D">
            <w:pPr>
              <w:pStyle w:val="ConsPlusNormal"/>
              <w:jc w:val="center"/>
            </w:pPr>
            <w:r>
              <w:t>4</w:t>
            </w:r>
          </w:p>
        </w:tc>
        <w:tc>
          <w:tcPr>
            <w:tcW w:w="2834" w:type="dxa"/>
          </w:tcPr>
          <w:p w:rsidR="002D4D3D" w:rsidRDefault="002D4D3D">
            <w:pPr>
              <w:pStyle w:val="ConsPlusNormal"/>
              <w:jc w:val="center"/>
            </w:pPr>
            <w:r>
              <w:t>301 - 1000</w:t>
            </w:r>
          </w:p>
        </w:tc>
        <w:tc>
          <w:tcPr>
            <w:tcW w:w="2834" w:type="dxa"/>
          </w:tcPr>
          <w:p w:rsidR="002D4D3D" w:rsidRDefault="002D4D3D">
            <w:pPr>
              <w:pStyle w:val="ConsPlusNormal"/>
              <w:jc w:val="center"/>
            </w:pPr>
            <w:r>
              <w:t>4,5</w:t>
            </w:r>
          </w:p>
        </w:tc>
        <w:tc>
          <w:tcPr>
            <w:tcW w:w="2835" w:type="dxa"/>
          </w:tcPr>
          <w:p w:rsidR="002D4D3D" w:rsidRDefault="002D4D3D">
            <w:pPr>
              <w:pStyle w:val="ConsPlusNormal"/>
              <w:jc w:val="center"/>
            </w:pPr>
            <w:r>
              <w:t>3,6</w:t>
            </w:r>
          </w:p>
        </w:tc>
      </w:tr>
      <w:tr w:rsidR="002D4D3D">
        <w:tc>
          <w:tcPr>
            <w:tcW w:w="567" w:type="dxa"/>
          </w:tcPr>
          <w:p w:rsidR="002D4D3D" w:rsidRDefault="002D4D3D">
            <w:pPr>
              <w:pStyle w:val="ConsPlusNormal"/>
              <w:jc w:val="center"/>
            </w:pPr>
            <w:r>
              <w:t>5</w:t>
            </w:r>
          </w:p>
        </w:tc>
        <w:tc>
          <w:tcPr>
            <w:tcW w:w="2834" w:type="dxa"/>
          </w:tcPr>
          <w:p w:rsidR="002D4D3D" w:rsidRDefault="002D4D3D">
            <w:pPr>
              <w:pStyle w:val="ConsPlusNormal"/>
              <w:jc w:val="center"/>
            </w:pPr>
            <w:r>
              <w:t>Более 1000</w:t>
            </w:r>
          </w:p>
        </w:tc>
        <w:tc>
          <w:tcPr>
            <w:tcW w:w="2834" w:type="dxa"/>
          </w:tcPr>
          <w:p w:rsidR="002D4D3D" w:rsidRDefault="002D4D3D">
            <w:pPr>
              <w:pStyle w:val="ConsPlusNormal"/>
              <w:jc w:val="center"/>
            </w:pPr>
            <w:r>
              <w:t>5,0</w:t>
            </w:r>
          </w:p>
        </w:tc>
        <w:tc>
          <w:tcPr>
            <w:tcW w:w="2835" w:type="dxa"/>
          </w:tcPr>
          <w:p w:rsidR="002D4D3D" w:rsidRDefault="002D4D3D">
            <w:pPr>
              <w:pStyle w:val="ConsPlusNormal"/>
              <w:jc w:val="center"/>
            </w:pPr>
            <w:r>
              <w:t>4,0</w:t>
            </w:r>
          </w:p>
        </w:tc>
      </w:tr>
    </w:tbl>
    <w:p w:rsidR="002D4D3D" w:rsidRDefault="002D4D3D">
      <w:pPr>
        <w:pStyle w:val="ConsPlusNormal"/>
        <w:ind w:firstLine="540"/>
        <w:jc w:val="both"/>
      </w:pPr>
    </w:p>
    <w:p w:rsidR="002D4D3D" w:rsidRDefault="002D4D3D">
      <w:pPr>
        <w:pStyle w:val="ConsPlusNormal"/>
        <w:ind w:firstLine="540"/>
        <w:jc w:val="both"/>
      </w:pPr>
      <w:r>
        <w:t xml:space="preserve">Соотношение среднемесячной заработной платы руководителя, заместителей руководителя, главного бухгалтера учреждения и среднемесячной заработной платы работников учреждения определяется путем деления среднемесячной заработной платы соответствующего </w:t>
      </w:r>
      <w:r>
        <w:lastRenderedPageBreak/>
        <w:t>руководителя, заместителя руководителя, главного бухгалтера на среднемесячную заработную плату работников этого учреждения (без учета заработной платы соответствующего руководителя, его заместителей, главного бухгалтера).</w:t>
      </w:r>
    </w:p>
    <w:p w:rsidR="002D4D3D" w:rsidRDefault="002D4D3D">
      <w:pPr>
        <w:pStyle w:val="ConsPlusNormal"/>
        <w:spacing w:before="220"/>
        <w:ind w:firstLine="540"/>
        <w:jc w:val="both"/>
      </w:pPr>
      <w:proofErr w:type="gramStart"/>
      <w:r>
        <w:t xml:space="preserve">Определение среднемесячной заработной платы руководителей, их заместителей, главных бухгалтеров и работников учреждений в целях определения уровня соотношения осуществляется в соответствии с </w:t>
      </w:r>
      <w:hyperlink r:id="rId112">
        <w:r>
          <w:rPr>
            <w:color w:val="0000FF"/>
          </w:rPr>
          <w:t>Положением</w:t>
        </w:r>
      </w:hyperlink>
      <w:r>
        <w:t xml:space="preserve"> об особенностях порядка исчисления средней заработной платы, утвержденным постановлением Правительства Российской Федерации от 24.12.2007 N 922 "Об особенностях порядка исчисления средней заработной платы", а также указаниями по заполнению форм федерального статистического наблюдения "Сведения о численности и заработной плате</w:t>
      </w:r>
      <w:proofErr w:type="gramEnd"/>
      <w:r>
        <w:t xml:space="preserve"> работников", </w:t>
      </w:r>
      <w:proofErr w:type="gramStart"/>
      <w:r>
        <w:t>утверждаемыми</w:t>
      </w:r>
      <w:proofErr w:type="gramEnd"/>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w:t>
      </w:r>
    </w:p>
    <w:p w:rsidR="002D4D3D" w:rsidRDefault="002D4D3D">
      <w:pPr>
        <w:pStyle w:val="ConsPlusNormal"/>
        <w:jc w:val="both"/>
      </w:pPr>
      <w:r>
        <w:t xml:space="preserve">(п. 5.21 </w:t>
      </w:r>
      <w:proofErr w:type="gramStart"/>
      <w:r>
        <w:t>введен</w:t>
      </w:r>
      <w:proofErr w:type="gramEnd"/>
      <w:r>
        <w:t xml:space="preserve"> </w:t>
      </w:r>
      <w:hyperlink r:id="rId113">
        <w:r>
          <w:rPr>
            <w:color w:val="0000FF"/>
          </w:rPr>
          <w:t>постановлением</w:t>
        </w:r>
      </w:hyperlink>
      <w:r>
        <w:t xml:space="preserve"> мэрии г. Новосибирска от 23.03.2022 N 932)</w:t>
      </w:r>
    </w:p>
    <w:p w:rsidR="002D4D3D" w:rsidRDefault="002D4D3D">
      <w:pPr>
        <w:pStyle w:val="ConsPlusNormal"/>
      </w:pPr>
    </w:p>
    <w:p w:rsidR="002D4D3D" w:rsidRDefault="002D4D3D">
      <w:pPr>
        <w:pStyle w:val="ConsPlusTitle"/>
        <w:jc w:val="center"/>
        <w:outlineLvl w:val="1"/>
      </w:pPr>
      <w:r>
        <w:t>6. Заключительные положения</w:t>
      </w:r>
    </w:p>
    <w:p w:rsidR="002D4D3D" w:rsidRDefault="002D4D3D">
      <w:pPr>
        <w:pStyle w:val="ConsPlusNormal"/>
        <w:ind w:firstLine="540"/>
        <w:jc w:val="both"/>
      </w:pPr>
    </w:p>
    <w:p w:rsidR="002D4D3D" w:rsidRDefault="002D4D3D">
      <w:pPr>
        <w:pStyle w:val="ConsPlusNormal"/>
        <w:ind w:firstLine="540"/>
        <w:jc w:val="both"/>
      </w:pPr>
      <w:r>
        <w:t xml:space="preserve">6.1. Руководители учреждений используют экономию фонда оплаты труда, полученную за счет проведения мероприятий по оптимизации штатной численности и изменению трудового процесса, на увеличение заработной платы работников, в том числе на обеспечение достигнутого соотношения между уровнем </w:t>
      </w:r>
      <w:proofErr w:type="gramStart"/>
      <w:r>
        <w:t>оплаты труда отдельных категорий работников бюджетной сферы</w:t>
      </w:r>
      <w:proofErr w:type="gramEnd"/>
      <w:r>
        <w:t xml:space="preserve"> и уровнем средней заработной платы в Новосибирской области.</w:t>
      </w:r>
    </w:p>
    <w:p w:rsidR="002D4D3D" w:rsidRDefault="002D4D3D">
      <w:pPr>
        <w:pStyle w:val="ConsPlusNormal"/>
        <w:spacing w:before="220"/>
        <w:ind w:firstLine="540"/>
        <w:jc w:val="both"/>
      </w:pPr>
      <w:r>
        <w:t xml:space="preserve">6.2. На должностные оклады (оклады, тарифные ставки), выплаты компенсационного и стимулирующего характера начисляется районный коэффициент в размере 1,25 в соответствии с </w:t>
      </w:r>
      <w:hyperlink r:id="rId114">
        <w:r>
          <w:rPr>
            <w:color w:val="0000FF"/>
          </w:rPr>
          <w:t>постановлением</w:t>
        </w:r>
      </w:hyperlink>
      <w:r>
        <w:t xml:space="preserve"> администрации Новосибирской области от 20.11.1995 N 474 "О введении повышенного районного коэффициента к заработной плате на территории области".</w:t>
      </w:r>
    </w:p>
    <w:p w:rsidR="002D4D3D" w:rsidRDefault="002D4D3D">
      <w:pPr>
        <w:pStyle w:val="ConsPlusNormal"/>
        <w:jc w:val="both"/>
      </w:pPr>
      <w:r>
        <w:t>(</w:t>
      </w:r>
      <w:proofErr w:type="gramStart"/>
      <w:r>
        <w:t>в</w:t>
      </w:r>
      <w:proofErr w:type="gramEnd"/>
      <w:r>
        <w:t xml:space="preserve"> ред. </w:t>
      </w:r>
      <w:hyperlink r:id="rId115">
        <w:r>
          <w:rPr>
            <w:color w:val="0000FF"/>
          </w:rPr>
          <w:t>постановления</w:t>
        </w:r>
      </w:hyperlink>
      <w:r>
        <w:t xml:space="preserve"> мэрии г. Новосибирска от 23.03.2022 N 932)</w:t>
      </w:r>
    </w:p>
    <w:p w:rsidR="002D4D3D" w:rsidRDefault="002D4D3D">
      <w:pPr>
        <w:pStyle w:val="ConsPlusNormal"/>
        <w:spacing w:before="220"/>
        <w:ind w:firstLine="540"/>
        <w:jc w:val="both"/>
      </w:pPr>
      <w:r>
        <w:t xml:space="preserve">6.3. При наступлении у работника, руководителя учреждения права на изменение </w:t>
      </w:r>
      <w:proofErr w:type="gramStart"/>
      <w:r>
        <w:t>размера оплаты труда</w:t>
      </w:r>
      <w:proofErr w:type="gramEnd"/>
      <w:r>
        <w:t xml:space="preserve">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2D4D3D" w:rsidRDefault="002D4D3D">
      <w:pPr>
        <w:pStyle w:val="ConsPlusNormal"/>
        <w:spacing w:before="220"/>
        <w:ind w:firstLine="540"/>
        <w:jc w:val="both"/>
      </w:pPr>
      <w:r>
        <w:t xml:space="preserve">6.4. Месячная заработная плата работников, отработавших за этот период норму рабочего времени и выполнивших нормы труда (трудовые обязанности), не может быть ниже минимального </w:t>
      </w:r>
      <w:proofErr w:type="gramStart"/>
      <w:r>
        <w:t>размера оплаты труда</w:t>
      </w:r>
      <w:proofErr w:type="gramEnd"/>
      <w:r>
        <w:t xml:space="preserve"> или минимальной заработной платы, установленной региональным соглашением о минимальной заработной плате в Новосибирской области, в случае его заключения.</w:t>
      </w:r>
    </w:p>
    <w:p w:rsidR="002D4D3D" w:rsidRDefault="002D4D3D">
      <w:pPr>
        <w:pStyle w:val="ConsPlusNormal"/>
        <w:ind w:firstLine="540"/>
        <w:jc w:val="both"/>
      </w:pPr>
    </w:p>
    <w:p w:rsidR="002D4D3D" w:rsidRDefault="002D4D3D">
      <w:pPr>
        <w:pStyle w:val="ConsPlusNormal"/>
        <w:ind w:firstLine="540"/>
        <w:jc w:val="both"/>
      </w:pPr>
    </w:p>
    <w:p w:rsidR="002D4D3D" w:rsidRDefault="002D4D3D">
      <w:pPr>
        <w:pStyle w:val="ConsPlusNormal"/>
        <w:pBdr>
          <w:bottom w:val="single" w:sz="6" w:space="0" w:color="auto"/>
        </w:pBdr>
        <w:spacing w:before="100" w:after="100"/>
        <w:jc w:val="both"/>
        <w:rPr>
          <w:sz w:val="2"/>
          <w:szCs w:val="2"/>
        </w:rPr>
      </w:pPr>
    </w:p>
    <w:p w:rsidR="00F026D9" w:rsidRDefault="00F026D9"/>
    <w:sectPr w:rsidR="00F026D9" w:rsidSect="008D01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D3D"/>
    <w:rsid w:val="002D4D3D"/>
    <w:rsid w:val="00F026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4D3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D4D3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D4D3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D4D3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D4D3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D4D3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D4D3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D4D3D"/>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4D3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D4D3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D4D3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D4D3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D4D3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D4D3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D4D3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D4D3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88C21698D4F2AD86E2A2DEAC1AB925892B76D790046B345219E6FEABED91DAD38AD8C6BE4483086AD9DCBE38B4B23C554B830CD814A6A6BCDA0ADA8J4O6E" TargetMode="External"/><Relationship Id="rId117" Type="http://schemas.openxmlformats.org/officeDocument/2006/relationships/theme" Target="theme/theme1.xml"/><Relationship Id="rId21" Type="http://schemas.openxmlformats.org/officeDocument/2006/relationships/hyperlink" Target="consultantplus://offline/ref=188C21698D4F2AD86E2A2DEAC1AB925892B76D790046B345289F6FEABED91DAD38AD8C6BE4483086AD9DCBE1864B23C554B830CD814A6A6BCDA0ADA8J4O6E" TargetMode="External"/><Relationship Id="rId42" Type="http://schemas.openxmlformats.org/officeDocument/2006/relationships/hyperlink" Target="consultantplus://offline/ref=188C21698D4F2AD86E2A33E7D7C7CC519FBF30770147BB1275CE69BDE1891BF878ED8A3EA70E3885AA969FB0C7157A9615F33DC69A566A60JDO0E" TargetMode="External"/><Relationship Id="rId47" Type="http://schemas.openxmlformats.org/officeDocument/2006/relationships/hyperlink" Target="consultantplus://offline/ref=188C21698D4F2AD86E2A2DEAC1AB925892B76D790047B945289B6FEABED91DAD38AD8C6BE4483086AD9DCBE0864B23C554B830CD814A6A6BCDA0ADA8J4O6E" TargetMode="External"/><Relationship Id="rId63" Type="http://schemas.openxmlformats.org/officeDocument/2006/relationships/hyperlink" Target="consultantplus://offline/ref=188C21698D4F2AD86E2A2DEAC1AB925892B76D790047B945289B6FEABED91DAD38AD8C6BE4483086AD9DCAE7814B23C554B830CD814A6A6BCDA0ADA8J4O6E" TargetMode="External"/><Relationship Id="rId68" Type="http://schemas.openxmlformats.org/officeDocument/2006/relationships/hyperlink" Target="consultantplus://offline/ref=188C21698D4F2AD86E2A2DEAC1AB925892B76D790047B945289B6FEABED91DAD38AD8C6BE4483086AD9DC8E38A4B23C554B830CD814A6A6BCDA0ADA8J4O6E" TargetMode="External"/><Relationship Id="rId84" Type="http://schemas.openxmlformats.org/officeDocument/2006/relationships/hyperlink" Target="consultantplus://offline/ref=188C21698D4F2AD86E2A2DEAC1AB925892B76D790047B945289B6FEABED91DAD38AD8C6BE4483086AD9DC8E4824B23C554B830CD814A6A6BCDA0ADA8J4O6E" TargetMode="External"/><Relationship Id="rId89" Type="http://schemas.openxmlformats.org/officeDocument/2006/relationships/hyperlink" Target="consultantplus://offline/ref=188C21698D4F2AD86E2A2DEAC1AB925892B76D790047B945289B6FEABED91DAD38AD8C6BE4483086AD9DC8E4854B23C554B830CD814A6A6BCDA0ADA8J4O6E" TargetMode="External"/><Relationship Id="rId112" Type="http://schemas.openxmlformats.org/officeDocument/2006/relationships/hyperlink" Target="consultantplus://offline/ref=188C21698D4F2AD86E2A33E7D7C7CC5199BC3B730742BB1275CE69BDE1891BF878ED8A3EA70C3D86AD969FB0C7157A9615F33DC69A566A60JDO0E" TargetMode="External"/><Relationship Id="rId16" Type="http://schemas.openxmlformats.org/officeDocument/2006/relationships/hyperlink" Target="consultantplus://offline/ref=188C21698D4F2AD86E2A2DEAC1AB925892B76D790641B6402E9132E0B68011AF3FA2D36EE3593085A883CBE89D427796J1O3E" TargetMode="External"/><Relationship Id="rId107" Type="http://schemas.openxmlformats.org/officeDocument/2006/relationships/hyperlink" Target="consultantplus://offline/ref=188C21698D4F2AD86E2A2DEAC1AB925892B76D790047B945289B6FEABED91DAD38AD8C6BE4483086AD9DC8E6824B23C554B830CD814A6A6BCDA0ADA8J4O6E" TargetMode="External"/><Relationship Id="rId11" Type="http://schemas.openxmlformats.org/officeDocument/2006/relationships/hyperlink" Target="consultantplus://offline/ref=188C21698D4F2AD86E2A2DEAC1AB925892B76D790046B345219E6FEABED91DAD38AD8C6BE4483086AD9DCBE38B4B23C554B830CD814A6A6BCDA0ADA8J4O6E" TargetMode="External"/><Relationship Id="rId24" Type="http://schemas.openxmlformats.org/officeDocument/2006/relationships/hyperlink" Target="consultantplus://offline/ref=188C21698D4F2AD86E2A33E7D7C7CC519FB937740144BB1275CE69BDE1891BF86AEDD232A5092387A483C9E181J4O3E" TargetMode="External"/><Relationship Id="rId32" Type="http://schemas.openxmlformats.org/officeDocument/2006/relationships/hyperlink" Target="consultantplus://offline/ref=188C21698D4F2AD86E2A2DEAC1AB925892B76D790046B74D2B9F6FEABED91DAD38AD8C6BF648688AAF98D5E18A5E759412JEOEE" TargetMode="External"/><Relationship Id="rId37" Type="http://schemas.openxmlformats.org/officeDocument/2006/relationships/hyperlink" Target="consultantplus://offline/ref=188C21698D4F2AD86E2A2DEAC1AB925892B76D790046B345219E6FEABED91DAD38AD8C6BE4483086AD9DCBE3874B23C554B830CD814A6A6BCDA0ADA8J4O6E" TargetMode="External"/><Relationship Id="rId40" Type="http://schemas.openxmlformats.org/officeDocument/2006/relationships/hyperlink" Target="consultantplus://offline/ref=188C21698D4F2AD86E2A33E7D7C7CC519FBF30770147BB1275CE69BDE1891BF878ED8A3EA70C3B80A4969FB0C7157A9615F33DC69A566A60JDO0E" TargetMode="External"/><Relationship Id="rId45" Type="http://schemas.openxmlformats.org/officeDocument/2006/relationships/hyperlink" Target="consultantplus://offline/ref=188C21698D4F2AD86E2A33E7D7C7CC519FBF30770147BB1275CE69BDE1891BF878ED8A3CAE0B36D3FCD99EEC8145699419F33FCF86J5O7E" TargetMode="External"/><Relationship Id="rId53" Type="http://schemas.openxmlformats.org/officeDocument/2006/relationships/hyperlink" Target="consultantplus://offline/ref=188C21698D4F2AD86E2A2DEAC1AB925892B76D790046B74D2B9F6FEABED91DAD38AD8C6BF648688AAF98D5E18A5E759412JEOEE" TargetMode="External"/><Relationship Id="rId58" Type="http://schemas.openxmlformats.org/officeDocument/2006/relationships/hyperlink" Target="consultantplus://offline/ref=188C21698D4F2AD86E2A2DEAC1AB925892B76D790047B945289B6FEABED91DAD38AD8C6BE4483086AD9DCAE48B4B23C554B830CD814A6A6BCDA0ADA8J4O6E" TargetMode="External"/><Relationship Id="rId66" Type="http://schemas.openxmlformats.org/officeDocument/2006/relationships/hyperlink" Target="consultantplus://offline/ref=188C21698D4F2AD86E2A2DEAC1AB925892B76D790046B345289F6FEABED91DAD38AD8C6BE4483086AD9DCBE0814B23C554B830CD814A6A6BCDA0ADA8J4O6E" TargetMode="External"/><Relationship Id="rId74" Type="http://schemas.openxmlformats.org/officeDocument/2006/relationships/hyperlink" Target="consultantplus://offline/ref=188C21698D4F2AD86E2A2DEAC1AB925892B76D790046B74D2B9F6FEABED91DAD38AD8C6BF648688AAF98D5E18A5E759412JEOEE" TargetMode="External"/><Relationship Id="rId79" Type="http://schemas.openxmlformats.org/officeDocument/2006/relationships/hyperlink" Target="consultantplus://offline/ref=188C21698D4F2AD86E2A2DEAC1AB925892B76D790047B945289B6FEABED91DAD38AD8C6BE4483086AD9DC8E28A4B23C554B830CD814A6A6BCDA0ADA8J4O6E" TargetMode="External"/><Relationship Id="rId87" Type="http://schemas.openxmlformats.org/officeDocument/2006/relationships/hyperlink" Target="consultantplus://offline/ref=188C21698D4F2AD86E2A2DEAC1AB925892B76D790046B345289F6FEABED91DAD38AD8C6BE4483086AD9DCBE0844B23C554B830CD814A6A6BCDA0ADA8J4O6E" TargetMode="External"/><Relationship Id="rId102" Type="http://schemas.openxmlformats.org/officeDocument/2006/relationships/hyperlink" Target="consultantplus://offline/ref=188C21698D4F2AD86E2A33E7D7C7CC519FBF30770147BB1275CE69BDE1891BF86AEDD232A5092387A483C9E181J4O3E" TargetMode="External"/><Relationship Id="rId110" Type="http://schemas.openxmlformats.org/officeDocument/2006/relationships/hyperlink" Target="consultantplus://offline/ref=188C21698D4F2AD86E2A2DEAC1AB925892B76D790047B945289B6FEABED91DAD38AD8C6BE4483086AD9DC8E6864B23C554B830CD814A6A6BCDA0ADA8J4O6E" TargetMode="External"/><Relationship Id="rId115" Type="http://schemas.openxmlformats.org/officeDocument/2006/relationships/hyperlink" Target="consultantplus://offline/ref=188C21698D4F2AD86E2A2DEAC1AB925892B76D790047B945289B6FEABED91DAD38AD8C6BE4483086AD9DCFE2864B23C554B830CD814A6A6BCDA0ADA8J4O6E"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188C21698D4F2AD86E2A2DEAC1AB925892B76D790047B945289B6FEABED91DAD38AD8C6BE4483086AD9DCAE7834B23C554B830CD814A6A6BCDA0ADA8J4O6E" TargetMode="External"/><Relationship Id="rId82" Type="http://schemas.openxmlformats.org/officeDocument/2006/relationships/hyperlink" Target="consultantplus://offline/ref=188C21698D4F2AD86E2A2DEAC1AB925892B76D790047B945289B6FEABED91DAD38AD8C6BE4483086AD9DC8E58B4B23C554B830CD814A6A6BCDA0ADA8J4O6E" TargetMode="External"/><Relationship Id="rId90" Type="http://schemas.openxmlformats.org/officeDocument/2006/relationships/hyperlink" Target="consultantplus://offline/ref=188C21698D4F2AD86E2A2DEAC1AB925892B76D790047B945289B6FEABED91DAD38AD8C6BE4483086AD9DC8E4844B23C554B830CD814A6A6BCDA0ADA8J4O6E" TargetMode="External"/><Relationship Id="rId95" Type="http://schemas.openxmlformats.org/officeDocument/2006/relationships/hyperlink" Target="consultantplus://offline/ref=188C21698D4F2AD86E2A2DEAC1AB925892B76D790045B44D2F9C6FEABED91DAD38AD8C6BE4483086AD9DCBE1864B23C554B830CD814A6A6BCDA0ADA8J4O6E" TargetMode="External"/><Relationship Id="rId19" Type="http://schemas.openxmlformats.org/officeDocument/2006/relationships/hyperlink" Target="consultantplus://offline/ref=188C21698D4F2AD86E2A2DEAC1AB925892B76D790043B94628996FEABED91DAD38AD8C6BF648688AAF98D5E18A5E759412JEOEE" TargetMode="External"/><Relationship Id="rId14" Type="http://schemas.openxmlformats.org/officeDocument/2006/relationships/hyperlink" Target="consultantplus://offline/ref=188C21698D4F2AD86E2A2DEAC1AB925892B76D790745B3442D9132E0B68011AF3FA2D36EE3593085A883CBE89D427796J1O3E" TargetMode="External"/><Relationship Id="rId22" Type="http://schemas.openxmlformats.org/officeDocument/2006/relationships/hyperlink" Target="consultantplus://offline/ref=188C21698D4F2AD86E2A2DEAC1AB925892B76D790045B44D2F9C6FEABED91DAD38AD8C6BE4483086AD9DCBE1864B23C554B830CD814A6A6BCDA0ADA8J4O6E" TargetMode="External"/><Relationship Id="rId27" Type="http://schemas.openxmlformats.org/officeDocument/2006/relationships/hyperlink" Target="consultantplus://offline/ref=188C21698D4F2AD86E2A2DEAC1AB925892B76D790046B74D2B9F6FEABED91DAD38AD8C6BF648688AAF98D5E18A5E759412JEOEE" TargetMode="External"/><Relationship Id="rId30" Type="http://schemas.openxmlformats.org/officeDocument/2006/relationships/hyperlink" Target="consultantplus://offline/ref=188C21698D4F2AD86E2A2DEAC1AB925892B76D790046B74D2B9F6FEABED91DAD38AD8C6BF648688AAF98D5E18A5E759412JEOEE" TargetMode="External"/><Relationship Id="rId35" Type="http://schemas.openxmlformats.org/officeDocument/2006/relationships/hyperlink" Target="consultantplus://offline/ref=188C21698D4F2AD86E2A2DEAC1AB925892B76D790047B945289B6FEABED91DAD38AD8C6BE4483086AD9DCBE0814B23C554B830CD814A6A6BCDA0ADA8J4O6E" TargetMode="External"/><Relationship Id="rId43" Type="http://schemas.openxmlformats.org/officeDocument/2006/relationships/hyperlink" Target="consultantplus://offline/ref=188C21698D4F2AD86E2A33E7D7C7CC519FB9317D0947BB1275CE69BDE1891BF86AEDD232A5092387A483C9E181J4O3E" TargetMode="External"/><Relationship Id="rId48" Type="http://schemas.openxmlformats.org/officeDocument/2006/relationships/hyperlink" Target="consultantplus://offline/ref=188C21698D4F2AD86E2A33E7D7C7CC5198B930710040BB1275CE69BDE1891BF86AEDD232A5092387A483C9E181J4O3E" TargetMode="External"/><Relationship Id="rId56" Type="http://schemas.openxmlformats.org/officeDocument/2006/relationships/hyperlink" Target="consultantplus://offline/ref=188C21698D4F2AD86E2A2DEAC1AB925892B76D790047B945289B6FEABED91DAD38AD8C6BE4483086AD9DCAE4864B23C554B830CD814A6A6BCDA0ADA8J4O6E" TargetMode="External"/><Relationship Id="rId64" Type="http://schemas.openxmlformats.org/officeDocument/2006/relationships/hyperlink" Target="consultantplus://offline/ref=188C21698D4F2AD86E2A2DEAC1AB925892B76D790047B945289B6FEABED91DAD38AD8C6BE4483086AD9DCAE7804B23C554B830CD814A6A6BCDA0ADA8J4O6E" TargetMode="External"/><Relationship Id="rId69" Type="http://schemas.openxmlformats.org/officeDocument/2006/relationships/hyperlink" Target="consultantplus://offline/ref=188C21698D4F2AD86E2A2DEAC1AB925892B76D790046B74D2B9F6FEABED91DAD38AD8C6BF648688AAF98D5E18A5E759412JEOEE" TargetMode="External"/><Relationship Id="rId77" Type="http://schemas.openxmlformats.org/officeDocument/2006/relationships/hyperlink" Target="consultantplus://offline/ref=188C21698D4F2AD86E2A2DEAC1AB925892B76D790046B345289F6FEABED91DAD38AD8C6BE4483086AD9DCBE0854B23C554B830CD814A6A6BCDA0ADA8J4O6E" TargetMode="External"/><Relationship Id="rId100" Type="http://schemas.openxmlformats.org/officeDocument/2006/relationships/hyperlink" Target="consultantplus://offline/ref=188C21698D4F2AD86E2A2DEAC1AB925892B76D790047B945289B6FEABED91DAD38AD8C6BE4483086AD9DC8E7874B23C554B830CD814A6A6BCDA0ADA8J4O6E" TargetMode="External"/><Relationship Id="rId105" Type="http://schemas.openxmlformats.org/officeDocument/2006/relationships/hyperlink" Target="consultantplus://offline/ref=188C21698D4F2AD86E2A2DEAC1AB925892B76D790046B345219E6FEABED91DAD38AD8C6BE4483086AD9DCAE3834B23C554B830CD814A6A6BCDA0ADA8J4O6E" TargetMode="External"/><Relationship Id="rId113" Type="http://schemas.openxmlformats.org/officeDocument/2006/relationships/hyperlink" Target="consultantplus://offline/ref=188C21698D4F2AD86E2A2DEAC1AB925892B76D790047B945289B6FEABED91DAD38AD8C6BE4483086AD9DC8E6844B23C554B830CD814A6A6BCDA0ADA8J4O6E" TargetMode="External"/><Relationship Id="rId8" Type="http://schemas.openxmlformats.org/officeDocument/2006/relationships/hyperlink" Target="consultantplus://offline/ref=188C21698D4F2AD86E2A2DEAC1AB925892B76D790045B44D2F9C6FEABED91DAD38AD8C6BE4483086AD9DCBE1864B23C554B830CD814A6A6BCDA0ADA8J4O6E" TargetMode="External"/><Relationship Id="rId51" Type="http://schemas.openxmlformats.org/officeDocument/2006/relationships/hyperlink" Target="consultantplus://offline/ref=188C21698D4F2AD86E2A2DEAC1AB925892B76D790047B945289B6FEABED91DAD38AD8C6BE4483086AD9DCBE3824B23C554B830CD814A6A6BCDA0ADA8J4O6E" TargetMode="External"/><Relationship Id="rId72" Type="http://schemas.openxmlformats.org/officeDocument/2006/relationships/hyperlink" Target="consultantplus://offline/ref=188C21698D4F2AD86E2A2DEAC1AB925892B76D790047B945289B6FEABED91DAD38AD8C6BE4483086AD9DC8E2864B23C554B830CD814A6A6BCDA0ADA8J4O6E" TargetMode="External"/><Relationship Id="rId80" Type="http://schemas.openxmlformats.org/officeDocument/2006/relationships/hyperlink" Target="consultantplus://offline/ref=188C21698D4F2AD86E2A2DEAC1AB925892B76D790047B945289B6FEABED91DAD38AD8C6BE4483086AD9DC8E5834B23C554B830CD814A6A6BCDA0ADA8J4O6E" TargetMode="External"/><Relationship Id="rId85" Type="http://schemas.openxmlformats.org/officeDocument/2006/relationships/hyperlink" Target="consultantplus://offline/ref=188C21698D4F2AD86E2A2DEAC1AB925892B76D790047B945289B6FEABED91DAD38AD8C6BE4483086AD9DC8E4804B23C554B830CD814A6A6BCDA0ADA8J4O6E" TargetMode="External"/><Relationship Id="rId93" Type="http://schemas.openxmlformats.org/officeDocument/2006/relationships/hyperlink" Target="consultantplus://offline/ref=188C21698D4F2AD86E2A2DEAC1AB925892B76D790047B945289B6FEABED91DAD38AD8C6BE4483086AD9DC8E7814B23C554B830CD814A6A6BCDA0ADA8J4O6E" TargetMode="External"/><Relationship Id="rId98" Type="http://schemas.openxmlformats.org/officeDocument/2006/relationships/hyperlink" Target="consultantplus://offline/ref=188C21698D4F2AD86E2A2DEAC1AB925892B76D790046B345289F6FEABED91DAD38AD8C6BE4483086AD9DCBE3824B23C554B830CD814A6A6BCDA0ADA8J4O6E" TargetMode="External"/><Relationship Id="rId3" Type="http://schemas.openxmlformats.org/officeDocument/2006/relationships/settings" Target="settings.xml"/><Relationship Id="rId12" Type="http://schemas.openxmlformats.org/officeDocument/2006/relationships/hyperlink" Target="consultantplus://offline/ref=188C21698D4F2AD86E2A2DEAC1AB925892B76D790045B242299C6FEABED91DAD38AD8C6BF648688AAF98D5E18A5E759412JEOEE" TargetMode="External"/><Relationship Id="rId17" Type="http://schemas.openxmlformats.org/officeDocument/2006/relationships/hyperlink" Target="consultantplus://offline/ref=188C21698D4F2AD86E2A2DEAC1AB925892B76D790940B44C2F9132E0B68011AF3FA2D36EE3593085A883CBE89D427796J1O3E" TargetMode="External"/><Relationship Id="rId25" Type="http://schemas.openxmlformats.org/officeDocument/2006/relationships/hyperlink" Target="consultantplus://offline/ref=188C21698D4F2AD86E2A2DEAC1AB925892B76D790045B242299C6FEABED91DAD38AD8C6BF648688AAF98D5E18A5E759412JEOEE" TargetMode="External"/><Relationship Id="rId33" Type="http://schemas.openxmlformats.org/officeDocument/2006/relationships/hyperlink" Target="consultantplus://offline/ref=188C21698D4F2AD86E2A2DEAC1AB925892B76D790047B945289B6FEABED91DAD38AD8C6BE4483086AD9DCBE0834B23C554B830CD814A6A6BCDA0ADA8J4O6E" TargetMode="External"/><Relationship Id="rId38" Type="http://schemas.openxmlformats.org/officeDocument/2006/relationships/hyperlink" Target="consultantplus://offline/ref=188C21698D4F2AD86E2A2DEAC1AB925892B76D790046B74D2B9F6FEABED91DAD38AD8C6BF648688AAF98D5E18A5E759412JEOEE" TargetMode="External"/><Relationship Id="rId46" Type="http://schemas.openxmlformats.org/officeDocument/2006/relationships/hyperlink" Target="consultantplus://offline/ref=188C21698D4F2AD86E2A33E7D7C7CC519FBF30770147BB1275CE69BDE1891BF878ED8A38A70536D3FCD99EEC8145699419F33FCF86J5O7E" TargetMode="External"/><Relationship Id="rId59" Type="http://schemas.openxmlformats.org/officeDocument/2006/relationships/hyperlink" Target="consultantplus://offline/ref=188C21698D4F2AD86E2A2DEAC1AB925892B76D790046B345289F6FEABED91DAD38AD8C6BE4483086AD9DCBE0824B23C554B830CD814A6A6BCDA0ADA8J4O6E" TargetMode="External"/><Relationship Id="rId67" Type="http://schemas.openxmlformats.org/officeDocument/2006/relationships/hyperlink" Target="consultantplus://offline/ref=188C21698D4F2AD86E2A2DEAC1AB925892B76D790047B945289B6FEABED91DAD38AD8C6BE4483086AD9DC9E1814B23C554B830CD814A6A6BCDA0ADA8J4O6E" TargetMode="External"/><Relationship Id="rId103" Type="http://schemas.openxmlformats.org/officeDocument/2006/relationships/hyperlink" Target="consultantplus://offline/ref=188C21698D4F2AD86E2A2DEAC1AB925892B76D790046B345219E6FEABED91DAD38AD8C6BE4483086AD9DCBE3874B23C554B830CD814A6A6BCDA0ADA8J4O6E" TargetMode="External"/><Relationship Id="rId108" Type="http://schemas.openxmlformats.org/officeDocument/2006/relationships/hyperlink" Target="consultantplus://offline/ref=188C21698D4F2AD86E2A2DEAC1AB925892B76D790047B945289B6FEABED91DAD38AD8C6BE4483086AD9DC8E6874B23C554B830CD814A6A6BCDA0ADA8J4O6E" TargetMode="External"/><Relationship Id="rId116" Type="http://schemas.openxmlformats.org/officeDocument/2006/relationships/fontTable" Target="fontTable.xml"/><Relationship Id="rId20" Type="http://schemas.openxmlformats.org/officeDocument/2006/relationships/hyperlink" Target="consultantplus://offline/ref=188C21698D4F2AD86E2A2DEAC1AB925892B76D790047B945289B6FEABED91DAD38AD8C6BE4483086AD9DCBE1864B23C554B830CD814A6A6BCDA0ADA8J4O6E" TargetMode="External"/><Relationship Id="rId41" Type="http://schemas.openxmlformats.org/officeDocument/2006/relationships/hyperlink" Target="consultantplus://offline/ref=188C21698D4F2AD86E2A33E7D7C7CC519FBF30770147BB1275CE69BDE1891BF878ED8A3EA70E3885AD969FB0C7157A9615F33DC69A566A60JDO0E" TargetMode="External"/><Relationship Id="rId54" Type="http://schemas.openxmlformats.org/officeDocument/2006/relationships/hyperlink" Target="consultantplus://offline/ref=188C21698D4F2AD86E2A2DEAC1AB925892B76D790047B945289B6FEABED91DAD38AD8C6BE4483086AD9DCAE4814B23C554B830CD814A6A6BCDA0ADA8J4O6E" TargetMode="External"/><Relationship Id="rId62" Type="http://schemas.openxmlformats.org/officeDocument/2006/relationships/hyperlink" Target="consultantplus://offline/ref=188C21698D4F2AD86E2A2DEAC1AB925892B76D790047B945289B6FEABED91DAD38AD8C6BE4483086AD9DCAE7824B23C554B830CD814A6A6BCDA0ADA8J4O6E" TargetMode="External"/><Relationship Id="rId70" Type="http://schemas.openxmlformats.org/officeDocument/2006/relationships/hyperlink" Target="consultantplus://offline/ref=188C21698D4F2AD86E2A2DEAC1AB925892B76D790047B945289B6FEABED91DAD38AD8C6BE4483086AD9DC8E2804B23C554B830CD814A6A6BCDA0ADA8J4O6E" TargetMode="External"/><Relationship Id="rId75" Type="http://schemas.openxmlformats.org/officeDocument/2006/relationships/hyperlink" Target="consultantplus://offline/ref=188C21698D4F2AD86E2A2DEAC1AB925892B76D790047B945289B6FEABED91DAD38AD8C6BE4483086AD9DC8E2854B23C554B830CD814A6A6BCDA0ADA8J4O6E" TargetMode="External"/><Relationship Id="rId83" Type="http://schemas.openxmlformats.org/officeDocument/2006/relationships/hyperlink" Target="consultantplus://offline/ref=188C21698D4F2AD86E2A2DEAC1AB925892B76D790047B945289B6FEABED91DAD38AD8C6BE4483086AD9DC8E58A4B23C554B830CD814A6A6BCDA0ADA8J4O6E" TargetMode="External"/><Relationship Id="rId88" Type="http://schemas.openxmlformats.org/officeDocument/2006/relationships/hyperlink" Target="consultantplus://offline/ref=188C21698D4F2AD86E2A2DEAC1AB925892B76D790047B945289B6FEABED91DAD38AD8C6BE4483086AD9DC8E4864B23C554B830CD814A6A6BCDA0ADA8J4O6E" TargetMode="External"/><Relationship Id="rId91" Type="http://schemas.openxmlformats.org/officeDocument/2006/relationships/hyperlink" Target="consultantplus://offline/ref=188C21698D4F2AD86E2A2DEAC1AB925892B76D790047B945289B6FEABED91DAD38AD8C6BE4483086AD9DC8E48B4B23C554B830CD814A6A6BCDA0ADA8J4O6E" TargetMode="External"/><Relationship Id="rId96" Type="http://schemas.openxmlformats.org/officeDocument/2006/relationships/hyperlink" Target="consultantplus://offline/ref=188C21698D4F2AD86E2A2DEAC1AB925892B76D790046B345289F6FEABED91DAD38AD8C6BE4483086AD9DCBE3834B23C554B830CD814A6A6BCDA0ADA8J4O6E" TargetMode="External"/><Relationship Id="rId111" Type="http://schemas.openxmlformats.org/officeDocument/2006/relationships/hyperlink" Target="consultantplus://offline/ref=188C21698D4F2AD86E2A2DEAC1AB925892B76D790046B345219E6FEABED91DAD38AD8C6BE4483086AD9DCBE3874B23C554B830CD814A6A6BCDA0ADA8J4O6E" TargetMode="External"/><Relationship Id="rId1" Type="http://schemas.openxmlformats.org/officeDocument/2006/relationships/styles" Target="styles.xml"/><Relationship Id="rId6" Type="http://schemas.openxmlformats.org/officeDocument/2006/relationships/hyperlink" Target="consultantplus://offline/ref=188C21698D4F2AD86E2A2DEAC1AB925892B76D790047B945289B6FEABED91DAD38AD8C6BE4483086AD9DCBE1864B23C554B830CD814A6A6BCDA0ADA8J4O6E" TargetMode="External"/><Relationship Id="rId15" Type="http://schemas.openxmlformats.org/officeDocument/2006/relationships/hyperlink" Target="consultantplus://offline/ref=188C21698D4F2AD86E2A2DEAC1AB925892B76D79074AB8462F9132E0B68011AF3FA2D36EE3593085A883CBE89D427796J1O3E" TargetMode="External"/><Relationship Id="rId23" Type="http://schemas.openxmlformats.org/officeDocument/2006/relationships/hyperlink" Target="consultantplus://offline/ref=188C21698D4F2AD86E2A33E7D7C7CC519FBF30770147BB1275CE69BDE1891BF878ED8A39AE0F36D3FCD99EEC8145699419F33FCF86J5O7E" TargetMode="External"/><Relationship Id="rId28" Type="http://schemas.openxmlformats.org/officeDocument/2006/relationships/hyperlink" Target="consultantplus://offline/ref=188C21698D4F2AD86E2A2DEAC1AB925892B76D790047B945289B6FEABED91DAD38AD8C6BE4483086AD9DCBE1854B23C554B830CD814A6A6BCDA0ADA8J4O6E" TargetMode="External"/><Relationship Id="rId36" Type="http://schemas.openxmlformats.org/officeDocument/2006/relationships/hyperlink" Target="consultantplus://offline/ref=188C21698D4F2AD86E2A33E7D7C7CC519FBF30770147BB1275CE69BDE1891BF86AEDD232A5092387A483C9E181J4O3E" TargetMode="External"/><Relationship Id="rId49" Type="http://schemas.openxmlformats.org/officeDocument/2006/relationships/hyperlink" Target="consultantplus://offline/ref=188C21698D4F2AD86E2A2DEAC1AB925892B76D790046B345289F6FEABED91DAD38AD8C6BE4483086AD9DCBE1854B23C554B830CD814A6A6BCDA0ADA8J4O6E" TargetMode="External"/><Relationship Id="rId57" Type="http://schemas.openxmlformats.org/officeDocument/2006/relationships/hyperlink" Target="consultantplus://offline/ref=188C21698D4F2AD86E2A2DEAC1AB925892B76D790047B945289B6FEABED91DAD38AD8C6BE4483086AD9DCAE4844B23C554B830CD814A6A6BCDA0ADA8J4O6E" TargetMode="External"/><Relationship Id="rId106" Type="http://schemas.openxmlformats.org/officeDocument/2006/relationships/hyperlink" Target="consultantplus://offline/ref=188C21698D4F2AD86E2A2DEAC1AB925892B76D790047B945289B6FEABED91DAD38AD8C6BE4483086AD9DC8E6834B23C554B830CD814A6A6BCDA0ADA8J4O6E" TargetMode="External"/><Relationship Id="rId114" Type="http://schemas.openxmlformats.org/officeDocument/2006/relationships/hyperlink" Target="consultantplus://offline/ref=188C21698D4F2AD86E2A2DEAC1AB925892B76D790042B64322CC38E8EF8C13A830FDD67BF2013F82B39DC2FF814075J9O7E" TargetMode="External"/><Relationship Id="rId10" Type="http://schemas.openxmlformats.org/officeDocument/2006/relationships/hyperlink" Target="consultantplus://offline/ref=188C21698D4F2AD86E2A33E7D7C7CC519FB937740144BB1275CE69BDE1891BF86AEDD232A5092387A483C9E181J4O3E" TargetMode="External"/><Relationship Id="rId31" Type="http://schemas.openxmlformats.org/officeDocument/2006/relationships/hyperlink" Target="consultantplus://offline/ref=188C21698D4F2AD86E2A2DEAC1AB925892B76D790047B945289B6FEABED91DAD38AD8C6BE4483086AD9DCBE18A4B23C554B830CD814A6A6BCDA0ADA8J4O6E" TargetMode="External"/><Relationship Id="rId44" Type="http://schemas.openxmlformats.org/officeDocument/2006/relationships/hyperlink" Target="consultantplus://offline/ref=188C21698D4F2AD86E2A33E7D7C7CC519FBF30770147BB1275CE69BDE1891BF878ED8A38A60936D3FCD99EEC8145699419F33FCF86J5O7E" TargetMode="External"/><Relationship Id="rId52" Type="http://schemas.openxmlformats.org/officeDocument/2006/relationships/hyperlink" Target="consultantplus://offline/ref=188C21698D4F2AD86E2A2DEAC1AB925892B76D790046B345219E6FEABED91DAD38AD8C6BE4483086AD9DCBE3874B23C554B830CD814A6A6BCDA0ADA8J4O6E" TargetMode="External"/><Relationship Id="rId60" Type="http://schemas.openxmlformats.org/officeDocument/2006/relationships/hyperlink" Target="consultantplus://offline/ref=188C21698D4F2AD86E2A2DEAC1AB925892B76D790047B945289B6FEABED91DAD38AD8C6BE4483086AD9DCAE48A4B23C554B830CD814A6A6BCDA0ADA8J4O6E" TargetMode="External"/><Relationship Id="rId65" Type="http://schemas.openxmlformats.org/officeDocument/2006/relationships/hyperlink" Target="consultantplus://offline/ref=188C21698D4F2AD86E2A2DEAC1AB925892B76D790047B945289B6FEABED91DAD38AD8C6BE4483086AD9DCAE7854B23C554B830CD814A6A6BCDA0ADA8J4O6E" TargetMode="External"/><Relationship Id="rId73" Type="http://schemas.openxmlformats.org/officeDocument/2006/relationships/hyperlink" Target="consultantplus://offline/ref=188C21698D4F2AD86E2A33E7D7C7CC5198BD32740146BB1275CE69BDE1891BF878ED8A3EA70C3D86AD969FB0C7157A9615F33DC69A566A60JDO0E" TargetMode="External"/><Relationship Id="rId78" Type="http://schemas.openxmlformats.org/officeDocument/2006/relationships/hyperlink" Target="consultantplus://offline/ref=188C21698D4F2AD86E2A2DEAC1AB925892B76D790047B945289B6FEABED91DAD38AD8C6BE4483086AD9DC8E2844B23C554B830CD814A6A6BCDA0ADA8J4O6E" TargetMode="External"/><Relationship Id="rId81" Type="http://schemas.openxmlformats.org/officeDocument/2006/relationships/hyperlink" Target="consultantplus://offline/ref=188C21698D4F2AD86E2A2DEAC1AB925892B76D790047B945289B6FEABED91DAD38AD8C6BE4483086AD9DC8E5824B23C554B830CD814A6A6BCDA0ADA8J4O6E" TargetMode="External"/><Relationship Id="rId86" Type="http://schemas.openxmlformats.org/officeDocument/2006/relationships/hyperlink" Target="consultantplus://offline/ref=188C21698D4F2AD86E2A2DEAC1AB925892B76D790047B945289B6FEABED91DAD38AD8C6BE4483086AD9DC8E4874B23C554B830CD814A6A6BCDA0ADA8J4O6E" TargetMode="External"/><Relationship Id="rId94" Type="http://schemas.openxmlformats.org/officeDocument/2006/relationships/hyperlink" Target="consultantplus://offline/ref=188C21698D4F2AD86E2A2DEAC1AB925892B76D790046B345289F6FEABED91DAD38AD8C6BE4483086AD9DCBE08A4B23C554B830CD814A6A6BCDA0ADA8J4O6E" TargetMode="External"/><Relationship Id="rId99" Type="http://schemas.openxmlformats.org/officeDocument/2006/relationships/hyperlink" Target="consultantplus://offline/ref=188C21698D4F2AD86E2A2DEAC1AB925892B76D790046B345289F6FEABED91DAD38AD8C6BE4483086AD9DCBE3814B23C554B830CD814A6A6BCDA0ADA8J4O6E" TargetMode="External"/><Relationship Id="rId101" Type="http://schemas.openxmlformats.org/officeDocument/2006/relationships/hyperlink" Target="consultantplus://offline/ref=188C21698D4F2AD86E2A2DEAC1AB925892B76D790046B345219E6FEABED91DAD38AD8C6BE4483086AD9DCAE78B4B23C554B830CD814A6A6BCDA0ADA8J4O6E" TargetMode="External"/><Relationship Id="rId4" Type="http://schemas.openxmlformats.org/officeDocument/2006/relationships/webSettings" Target="webSettings.xml"/><Relationship Id="rId9" Type="http://schemas.openxmlformats.org/officeDocument/2006/relationships/hyperlink" Target="consultantplus://offline/ref=188C21698D4F2AD86E2A33E7D7C7CC519FBF30770147BB1275CE69BDE1891BF878ED8A39AE0F36D3FCD99EEC8145699419F33FCF86J5O7E" TargetMode="External"/><Relationship Id="rId13" Type="http://schemas.openxmlformats.org/officeDocument/2006/relationships/hyperlink" Target="consultantplus://offline/ref=188C21698D4F2AD86E2A2DEAC1AB925892B76D790043B9462F9E6FEABED91DAD38AD8C6BF648688AAF98D5E18A5E759412JEOEE" TargetMode="External"/><Relationship Id="rId18" Type="http://schemas.openxmlformats.org/officeDocument/2006/relationships/hyperlink" Target="consultantplus://offline/ref=188C21698D4F2AD86E2A2DEAC1AB925892B76D790842B0442B9132E0B68011AF3FA2D36EE3593085A883CBE89D427796J1O3E" TargetMode="External"/><Relationship Id="rId39" Type="http://schemas.openxmlformats.org/officeDocument/2006/relationships/hyperlink" Target="consultantplus://offline/ref=188C21698D4F2AD86E2A2DEAC1AB925892B76D790047B945289B6FEABED91DAD38AD8C6BE4483086AD9DCBE0874B23C554B830CD814A6A6BCDA0ADA8J4O6E" TargetMode="External"/><Relationship Id="rId109" Type="http://schemas.openxmlformats.org/officeDocument/2006/relationships/hyperlink" Target="consultantplus://offline/ref=188C21698D4F2AD86E2A33E7D7C7CC519FBF30770147BB1275CE69BDE1891BF86AEDD232A5092387A483C9E181J4O3E" TargetMode="External"/><Relationship Id="rId34" Type="http://schemas.openxmlformats.org/officeDocument/2006/relationships/hyperlink" Target="consultantplus://offline/ref=188C21698D4F2AD86E2A2DEAC1AB925892B76D790047B945289B6FEABED91DAD38AD8C6BE4483086AD9DCBE0824B23C554B830CD814A6A6BCDA0ADA8J4O6E" TargetMode="External"/><Relationship Id="rId50" Type="http://schemas.openxmlformats.org/officeDocument/2006/relationships/hyperlink" Target="consultantplus://offline/ref=188C21698D4F2AD86E2A33E7D7C7CC5198BB32710847BB1275CE69BDE1891BF878ED8A3EA70C3D83AA969FB0C7157A9615F33DC69A566A60JDO0E" TargetMode="External"/><Relationship Id="rId55" Type="http://schemas.openxmlformats.org/officeDocument/2006/relationships/hyperlink" Target="consultantplus://offline/ref=188C21698D4F2AD86E2A2DEAC1AB925892B76D790047B945289B6FEABED91DAD38AD8C6BE4483086AD9DCAE4804B23C554B830CD814A6A6BCDA0ADA8J4O6E" TargetMode="External"/><Relationship Id="rId76" Type="http://schemas.openxmlformats.org/officeDocument/2006/relationships/hyperlink" Target="consultantplus://offline/ref=188C21698D4F2AD86E2A2DEAC1AB925892B76D790046B345289F6FEABED91DAD38AD8C6BE4483086AD9DCBE0864B23C554B830CD814A6A6BCDA0ADA8J4O6E" TargetMode="External"/><Relationship Id="rId97" Type="http://schemas.openxmlformats.org/officeDocument/2006/relationships/hyperlink" Target="consultantplus://offline/ref=188C21698D4F2AD86E2A2DEAC1AB925892B76D790047B945289B6FEABED91DAD38AD8C6BE4483086AD9DC8E7804B23C554B830CD814A6A6BCDA0ADA8J4O6E" TargetMode="External"/><Relationship Id="rId104" Type="http://schemas.openxmlformats.org/officeDocument/2006/relationships/hyperlink" Target="consultantplus://offline/ref=188C21698D4F2AD86E2A2DEAC1AB925892B76D790046B345289F6FEABED91DAD38AD8C6BE4483086AD9DCBE3804B23C554B830CD814A6A6BCDA0ADA8J4O6E" TargetMode="External"/><Relationship Id="rId7" Type="http://schemas.openxmlformats.org/officeDocument/2006/relationships/hyperlink" Target="consultantplus://offline/ref=188C21698D4F2AD86E2A2DEAC1AB925892B76D790046B345289F6FEABED91DAD38AD8C6BE4483086AD9DCBE1864B23C554B830CD814A6A6BCDA0ADA8J4O6E" TargetMode="External"/><Relationship Id="rId71" Type="http://schemas.openxmlformats.org/officeDocument/2006/relationships/hyperlink" Target="consultantplus://offline/ref=188C21698D4F2AD86E2A2DEAC1AB925892B76D790047B945289B6FEABED91DAD38AD8C6BE4483086AD9DC8E2874B23C554B830CD814A6A6BCDA0ADA8J4O6E" TargetMode="External"/><Relationship Id="rId92" Type="http://schemas.openxmlformats.org/officeDocument/2006/relationships/hyperlink" Target="consultantplus://offline/ref=188C21698D4F2AD86E2A2DEAC1AB925892B76D790047B945289B6FEABED91DAD38AD8C6BE4483086AD9DC8E48A4B23C554B830CD814A6A6BCDA0ADA8J4O6E" TargetMode="External"/><Relationship Id="rId2" Type="http://schemas.microsoft.com/office/2007/relationships/stylesWithEffects" Target="stylesWithEffects.xml"/><Relationship Id="rId29" Type="http://schemas.openxmlformats.org/officeDocument/2006/relationships/hyperlink" Target="consultantplus://offline/ref=188C21698D4F2AD86E2A2DEAC1AB925892B76D790047B945289B6FEABED91DAD38AD8C6BE4483086AD9DCBE18B4B23C554B830CD814A6A6BCDA0ADA8J4O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17167</Words>
  <Characters>97852</Characters>
  <Application>Microsoft Office Word</Application>
  <DocSecurity>0</DocSecurity>
  <Lines>815</Lines>
  <Paragraphs>229</Paragraphs>
  <ScaleCrop>false</ScaleCrop>
  <Company/>
  <LinksUpToDate>false</LinksUpToDate>
  <CharactersWithSpaces>114790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Титов Максим Александрович</dc:creator>
  <cp:lastModifiedBy>Титов Максим Александрович</cp:lastModifiedBy>
  <cp:revision>1</cp:revision>
  <dcterms:created xsi:type="dcterms:W3CDTF">2023-09-25T04:14:00Z</dcterms:created>
  <dcterms:modified xsi:type="dcterms:W3CDTF">2023-09-25T04:15:00Z</dcterms:modified>
</cp:coreProperties>
</file>